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0000FF"/>
          <w:sz w:val="28"/>
          <w:szCs w:val="28"/>
          <w:bdr w:val="none" w:sz="0" w:space="0" w:color="auto" w:frame="1"/>
        </w:rPr>
      </w:pPr>
      <w:r w:rsidRPr="00184856">
        <w:rPr>
          <w:rStyle w:val="Pogrubienie"/>
          <w:rFonts w:ascii="Arial" w:hAnsi="Arial" w:cs="Arial"/>
          <w:color w:val="0000FF"/>
          <w:sz w:val="28"/>
          <w:szCs w:val="28"/>
          <w:bdr w:val="none" w:sz="0" w:space="0" w:color="auto" w:frame="1"/>
        </w:rPr>
        <w:t>INFORMACJA NT. BRAKU KONIECZNOŚCI ODBYWANIA PRZESZKOLENIA PO 5-LETNIEJ PRZERWIE W WYKONYWANIU ZAWODU W OKRESIE TRWANIA OKRESU EPIDEMICZNEGO</w:t>
      </w:r>
    </w:p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  <w:r w:rsidRPr="00184856">
        <w:rPr>
          <w:rFonts w:ascii="Arial" w:hAnsi="Arial" w:cs="Arial"/>
          <w:color w:val="666666"/>
        </w:rPr>
        <w:t>Okręgowa Izba Pielęgniarek i Położnych w Łomży uprzejmie informuje o zmianie procedury w  przeszkoleniu pielęgniarki i położnej  w związku z przerwą</w:t>
      </w:r>
      <w:r>
        <w:rPr>
          <w:rFonts w:ascii="Arial" w:hAnsi="Arial" w:cs="Arial"/>
          <w:color w:val="666666"/>
        </w:rPr>
        <w:t xml:space="preserve">                                      </w:t>
      </w:r>
      <w:bookmarkStart w:id="0" w:name="_GoBack"/>
      <w:bookmarkEnd w:id="0"/>
      <w:r w:rsidRPr="00184856">
        <w:rPr>
          <w:rFonts w:ascii="Arial" w:hAnsi="Arial" w:cs="Arial"/>
          <w:color w:val="666666"/>
        </w:rPr>
        <w:t xml:space="preserve"> w wykonywaniu zawodu . </w:t>
      </w:r>
    </w:p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  <w:r w:rsidRPr="00184856">
        <w:rPr>
          <w:rStyle w:val="Pogrubienie"/>
          <w:rFonts w:ascii="Arial" w:hAnsi="Arial" w:cs="Arial"/>
          <w:color w:val="666666"/>
          <w:bdr w:val="none" w:sz="0" w:space="0" w:color="auto" w:frame="1"/>
        </w:rPr>
        <w:t>Ustawa o zawodach  pielęgniarki i położnej wprowadza zmiany:</w:t>
      </w:r>
    </w:p>
    <w:p w:rsidR="00184856" w:rsidRPr="00184856" w:rsidRDefault="00184856" w:rsidP="00184856">
      <w:pPr>
        <w:pStyle w:val="NormalnyWeb"/>
        <w:shd w:val="clear" w:color="auto" w:fill="FFFFFF"/>
        <w:tabs>
          <w:tab w:val="right" w:pos="9072"/>
        </w:tabs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Arial" w:hAnsi="Arial" w:cs="Arial"/>
          <w:color w:val="666666"/>
          <w:bdr w:val="none" w:sz="0" w:space="0" w:color="auto" w:frame="1"/>
        </w:rPr>
      </w:pPr>
      <w:r w:rsidRPr="00184856">
        <w:rPr>
          <w:rStyle w:val="Pogrubienie"/>
          <w:rFonts w:ascii="Arial" w:hAnsi="Arial" w:cs="Arial"/>
          <w:color w:val="666666"/>
          <w:u w:val="single"/>
          <w:bdr w:val="none" w:sz="0" w:space="0" w:color="auto" w:frame="1"/>
        </w:rPr>
        <w:t>w art. 26 dodaje się pkt 5 w brzmieniu</w:t>
      </w:r>
      <w:r w:rsidRPr="00184856">
        <w:rPr>
          <w:rStyle w:val="Pogrubienie"/>
          <w:rFonts w:ascii="Arial" w:hAnsi="Arial" w:cs="Arial"/>
          <w:color w:val="666666"/>
          <w:bdr w:val="none" w:sz="0" w:space="0" w:color="auto" w:frame="1"/>
        </w:rPr>
        <w:t>:</w:t>
      </w:r>
      <w:r w:rsidRPr="00184856">
        <w:rPr>
          <w:rStyle w:val="Pogrubienie"/>
          <w:rFonts w:ascii="Arial" w:hAnsi="Arial" w:cs="Arial"/>
          <w:color w:val="666666"/>
          <w:bdr w:val="none" w:sz="0" w:space="0" w:color="auto" w:frame="1"/>
        </w:rPr>
        <w:tab/>
      </w:r>
    </w:p>
    <w:p w:rsidR="00184856" w:rsidRPr="00184856" w:rsidRDefault="00184856" w:rsidP="00184856">
      <w:pPr>
        <w:pStyle w:val="NormalnyWeb"/>
        <w:shd w:val="clear" w:color="auto" w:fill="FFFFFF"/>
        <w:tabs>
          <w:tab w:val="right" w:pos="9072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</w:p>
    <w:p w:rsid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bdr w:val="none" w:sz="0" w:space="0" w:color="auto" w:frame="1"/>
        </w:rPr>
      </w:pPr>
      <w:r w:rsidRPr="00184856">
        <w:rPr>
          <w:rFonts w:ascii="Arial" w:hAnsi="Arial" w:cs="Arial"/>
          <w:color w:val="FF0000"/>
          <w:bdr w:val="none" w:sz="0" w:space="0" w:color="auto" w:frame="1"/>
        </w:rPr>
        <w:t> W okresie ogłoszenia stanu zagrożenia epidemicznego lub stanu epidemii pielęgniarka lub położna, o której mowa w ust.1, jest zwolniona z odbycia przeszkolenia, o którym mowa w ust.1, pod warunkiem że przez pierwsze  3 miesiące wykonywania zawodu udziela świadczeń zdrowotnych pod nadzorem innej pielęgniarki lub położnej.</w:t>
      </w:r>
    </w:p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</w:p>
    <w:p w:rsid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  <w:r w:rsidRPr="00184856">
        <w:rPr>
          <w:rStyle w:val="Pogrubienie"/>
          <w:rFonts w:ascii="Arial" w:hAnsi="Arial" w:cs="Arial"/>
          <w:color w:val="666666"/>
          <w:bdr w:val="none" w:sz="0" w:space="0" w:color="auto" w:frame="1"/>
        </w:rPr>
        <w:t>Art.26b (uchylony</w:t>
      </w:r>
      <w:r w:rsidRPr="00184856">
        <w:rPr>
          <w:rFonts w:ascii="Arial" w:hAnsi="Arial" w:cs="Arial"/>
          <w:color w:val="666666"/>
        </w:rPr>
        <w:t> dotyczący skróconego czasu przeszkolenia).</w:t>
      </w:r>
    </w:p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</w:p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  <w:r w:rsidRPr="00184856">
        <w:rPr>
          <w:rFonts w:ascii="Arial" w:hAnsi="Arial" w:cs="Arial"/>
          <w:color w:val="666666"/>
        </w:rPr>
        <w:t>W związku ze zmianą zapisu w ustawie o zawodach pielęgniarki i położnej (</w:t>
      </w:r>
      <w:proofErr w:type="spellStart"/>
      <w:r w:rsidRPr="00184856">
        <w:rPr>
          <w:rFonts w:ascii="Arial" w:hAnsi="Arial" w:cs="Arial"/>
          <w:color w:val="666666"/>
        </w:rPr>
        <w:t>t.j</w:t>
      </w:r>
      <w:proofErr w:type="spellEnd"/>
      <w:r w:rsidRPr="00184856">
        <w:rPr>
          <w:rFonts w:ascii="Arial" w:hAnsi="Arial" w:cs="Arial"/>
          <w:color w:val="666666"/>
        </w:rPr>
        <w:t xml:space="preserve">. Dz. U. z 2021 r. poz. 479) wszelkie sprawy związane z przyjęciem pielęgniarki lub położnej przejmuje potencjalny pracodawca, do którego osoba zainteresowana zwróci się </w:t>
      </w:r>
      <w:r>
        <w:rPr>
          <w:rFonts w:ascii="Arial" w:hAnsi="Arial" w:cs="Arial"/>
          <w:color w:val="666666"/>
        </w:rPr>
        <w:t xml:space="preserve">                      </w:t>
      </w:r>
      <w:r w:rsidRPr="00184856">
        <w:rPr>
          <w:rFonts w:ascii="Arial" w:hAnsi="Arial" w:cs="Arial"/>
          <w:color w:val="666666"/>
        </w:rPr>
        <w:t>z prośbą o takie przyjęcie jej do pracy.</w:t>
      </w:r>
    </w:p>
    <w:p w:rsid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  <w:r w:rsidRPr="00184856">
        <w:rPr>
          <w:rFonts w:ascii="Arial" w:hAnsi="Arial" w:cs="Arial"/>
          <w:color w:val="666666"/>
        </w:rPr>
        <w:t xml:space="preserve">Obywać się to będzie bez skierowania z </w:t>
      </w:r>
      <w:proofErr w:type="spellStart"/>
      <w:r w:rsidRPr="00184856">
        <w:rPr>
          <w:rFonts w:ascii="Arial" w:hAnsi="Arial" w:cs="Arial"/>
          <w:color w:val="666666"/>
        </w:rPr>
        <w:t>OIPiP</w:t>
      </w:r>
      <w:proofErr w:type="spellEnd"/>
      <w:r w:rsidRPr="00184856">
        <w:rPr>
          <w:rFonts w:ascii="Arial" w:hAnsi="Arial" w:cs="Arial"/>
          <w:color w:val="666666"/>
        </w:rPr>
        <w:t xml:space="preserve"> .</w:t>
      </w:r>
      <w:r>
        <w:rPr>
          <w:rFonts w:ascii="Arial" w:hAnsi="Arial" w:cs="Arial"/>
          <w:color w:val="666666"/>
        </w:rPr>
        <w:t xml:space="preserve"> </w:t>
      </w:r>
    </w:p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</w:p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  <w:r w:rsidRPr="00184856">
        <w:rPr>
          <w:rStyle w:val="Pogrubienie"/>
          <w:rFonts w:ascii="Arial" w:hAnsi="Arial" w:cs="Arial"/>
          <w:color w:val="666666"/>
          <w:bdr w:val="none" w:sz="0" w:space="0" w:color="auto" w:frame="1"/>
        </w:rPr>
        <w:t>UWAGA!</w:t>
      </w:r>
    </w:p>
    <w:p w:rsidR="00184856" w:rsidRPr="00184856" w:rsidRDefault="00184856" w:rsidP="001848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</w:rPr>
      </w:pPr>
      <w:r w:rsidRPr="00184856">
        <w:rPr>
          <w:rFonts w:ascii="Arial" w:hAnsi="Arial" w:cs="Arial"/>
          <w:color w:val="666666"/>
        </w:rPr>
        <w:t>Okręgowa Izba oraz Rada Pielęgniarek i Położnych nie wydają w tym zakresie żadnej dokumentacji, która tak jak do tej pory kierowała zainteresowane osoby do wybranych podmiotów celem odbycia przeszkolenia lub była dokumentem potwierdzającym odbyte przeszkolenie i zdany egzamin końcowy.</w:t>
      </w:r>
    </w:p>
    <w:p w:rsidR="008C00B1" w:rsidRPr="00184856" w:rsidRDefault="008C00B1" w:rsidP="00184856">
      <w:pPr>
        <w:jc w:val="both"/>
        <w:rPr>
          <w:sz w:val="24"/>
          <w:szCs w:val="24"/>
        </w:rPr>
      </w:pPr>
    </w:p>
    <w:sectPr w:rsidR="008C00B1" w:rsidRPr="0018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6"/>
    <w:rsid w:val="00184856"/>
    <w:rsid w:val="008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2022-05-17T07:24:00Z</dcterms:created>
  <dcterms:modified xsi:type="dcterms:W3CDTF">2022-05-17T07:27:00Z</dcterms:modified>
</cp:coreProperties>
</file>