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E" w:rsidRPr="00B57B4E" w:rsidRDefault="00EB156E" w:rsidP="00EB156E">
      <w:pPr>
        <w:pStyle w:val="NormalnyWeb"/>
        <w:spacing w:line="276" w:lineRule="auto"/>
        <w:rPr>
          <w:bCs/>
          <w:sz w:val="16"/>
          <w:szCs w:val="16"/>
        </w:rPr>
      </w:pPr>
    </w:p>
    <w:p w:rsidR="00EB156E" w:rsidRPr="00674191" w:rsidRDefault="00EB156E" w:rsidP="00EB156E">
      <w:pPr>
        <w:jc w:val="both"/>
        <w:rPr>
          <w:rFonts w:ascii="Times New Roman" w:hAnsi="Times New Roman"/>
          <w:sz w:val="16"/>
          <w:szCs w:val="16"/>
        </w:rPr>
      </w:pPr>
    </w:p>
    <w:p w:rsidR="00EB156E" w:rsidRDefault="00EB156E" w:rsidP="00EB156E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EB156E" w:rsidRDefault="00EB156E" w:rsidP="00EB156E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7F6B87" w:rsidRPr="007F6B87" w:rsidRDefault="00EB156E" w:rsidP="007F6B87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</w:t>
      </w:r>
      <w:r w:rsidR="007F6B87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W Łomży</w:t>
      </w:r>
    </w:p>
    <w:p w:rsidR="00EB156E" w:rsidRDefault="00EB156E" w:rsidP="00EB156E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EB156E" w:rsidRDefault="00EB156E" w:rsidP="00EB156E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</w:t>
      </w:r>
      <w:proofErr w:type="spellStart"/>
      <w:r>
        <w:rPr>
          <w:rFonts w:ascii="Times New Roman" w:eastAsia="Times New Roman" w:hAnsi="Times New Roman"/>
          <w:szCs w:val="24"/>
          <w:lang w:eastAsia="zh-CN"/>
        </w:rPr>
        <w:t>t.j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>. Dz. U. z 2020 poz. 320 ze zm.) i rozporządzeń zmieniających: z dnia 14.10.2015r. (</w:t>
      </w:r>
      <w:proofErr w:type="spellStart"/>
      <w:r>
        <w:rPr>
          <w:rFonts w:ascii="Times New Roman" w:eastAsia="Times New Roman" w:hAnsi="Times New Roman"/>
          <w:szCs w:val="24"/>
          <w:lang w:eastAsia="zh-CN"/>
        </w:rPr>
        <w:t>t.j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 xml:space="preserve"> Dz. U. 2015 poz. 1628) oraz z dnia 29.08.2018r. (Dz. U. 2018 poz. 1681 i poz. 1682) oraz z dnia 27.08.2019 r. (Dz.U. 2019 poz. 1628) oraz z dnia 27.03.2020 r. (Dz. U. 2020 r. poz. 547) wnoszę o zaopiniowanie sposobu podziału dodatkowych środków przekazanych na świadczenia opieki zdrowotnej udzielane przez pielęgniarki/położne realizujące świadczenia w:</w:t>
      </w:r>
    </w:p>
    <w:p w:rsidR="00EB156E" w:rsidRDefault="00EB156E" w:rsidP="00EB156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EB156E" w:rsidRDefault="00EB156E" w:rsidP="00EB156E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EB156E" w:rsidRPr="00A21560" w:rsidRDefault="00EB156E" w:rsidP="00EB156E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EB156E" w:rsidRPr="00A21560" w:rsidRDefault="00EB156E" w:rsidP="00EB156E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Pr="00A21560" w:rsidRDefault="00EB156E" w:rsidP="00EB156E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:rsidR="00EB156E" w:rsidRPr="002E6FC0" w:rsidRDefault="00EB156E" w:rsidP="00EB156E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EB156E" w:rsidRDefault="00EB156E" w:rsidP="00EB156E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EB156E" w:rsidRDefault="00EB156E" w:rsidP="00EB156E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 tak/nie/nie dotyczy</w:t>
      </w:r>
    </w:p>
    <w:p w:rsidR="00EB156E" w:rsidRDefault="00EB156E" w:rsidP="00EB156E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EB156E" w:rsidRDefault="00EB156E" w:rsidP="00EB156E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EB156E" w:rsidTr="005D3F9B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6E" w:rsidRPr="0013189D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zasadniczego w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01-07-2019r.</w:t>
            </w:r>
            <w:r>
              <w:rPr>
                <w:rFonts w:cs="Calibri"/>
                <w:b/>
                <w:sz w:val="14"/>
                <w:szCs w:val="14"/>
              </w:rPr>
              <w:t xml:space="preserve">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</w:t>
            </w:r>
            <w:r>
              <w:rPr>
                <w:rFonts w:cs="Calibri"/>
                <w:b/>
                <w:sz w:val="14"/>
                <w:szCs w:val="14"/>
              </w:rPr>
              <w:t xml:space="preserve"> 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Dopłata dodatku wyrównawczego z umowy o pracę do kwoty pobranej przez świadczeniodawcę </w:t>
            </w:r>
            <w:r w:rsidRPr="00AF074E">
              <w:rPr>
                <w:rFonts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</w:rPr>
              <w:t>z NFZ *</w:t>
            </w:r>
          </w:p>
        </w:tc>
      </w:tr>
      <w:tr w:rsidR="00EB156E" w:rsidTr="005D3F9B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</w:tr>
      <w:tr w:rsidR="00EB156E" w:rsidTr="005D3F9B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EB156E" w:rsidTr="005D3F9B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</w:tr>
      <w:tr w:rsidR="00EB156E" w:rsidTr="005D3F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</w:tr>
      <w:tr w:rsidR="00EB156E" w:rsidTr="005D3F9B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B156E" w:rsidRDefault="00EB156E" w:rsidP="005D3F9B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156E" w:rsidRDefault="00EB156E" w:rsidP="005D3F9B">
            <w:pPr>
              <w:spacing w:after="120"/>
              <w:rPr>
                <w:rFonts w:cs="Calibri"/>
              </w:rPr>
            </w:pPr>
          </w:p>
        </w:tc>
      </w:tr>
    </w:tbl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EB156E" w:rsidRPr="00A057A2" w:rsidRDefault="00EB156E" w:rsidP="00EB156E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sz w:val="20"/>
          <w:szCs w:val="24"/>
          <w:lang w:eastAsia="zh-CN"/>
        </w:rPr>
        <w:t>*</w:t>
      </w:r>
      <w:r w:rsidRPr="00A057A2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dotyczy umowy o pracę </w:t>
      </w: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7F6B87" w:rsidRDefault="007F6B87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:rsidR="00EB156E" w:rsidRDefault="00EB156E" w:rsidP="00EB156E"/>
    <w:p w:rsidR="00A664C7" w:rsidRPr="00EB156E" w:rsidRDefault="00A664C7" w:rsidP="00EB156E"/>
    <w:sectPr w:rsidR="00A664C7" w:rsidRPr="00EB156E" w:rsidSect="00714B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09"/>
    <w:rsid w:val="00721B09"/>
    <w:rsid w:val="007F6B87"/>
    <w:rsid w:val="00A664C7"/>
    <w:rsid w:val="00E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B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1B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1B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6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B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B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1B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1B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6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B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user</cp:lastModifiedBy>
  <cp:revision>3</cp:revision>
  <cp:lastPrinted>2020-04-02T10:54:00Z</cp:lastPrinted>
  <dcterms:created xsi:type="dcterms:W3CDTF">2020-04-20T09:30:00Z</dcterms:created>
  <dcterms:modified xsi:type="dcterms:W3CDTF">2020-04-20T09:30:00Z</dcterms:modified>
</cp:coreProperties>
</file>