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6EF" w:rsidRDefault="004F26EF" w:rsidP="004F26EF">
      <w:pPr>
        <w:spacing w:after="0" w:line="360" w:lineRule="auto"/>
        <w:ind w:firstLine="426"/>
        <w:jc w:val="right"/>
        <w:rPr>
          <w:rFonts w:asciiTheme="majorHAnsi" w:eastAsia="Times New Roman" w:hAnsiTheme="majorHAnsi" w:cs="Times New Roman"/>
          <w:i/>
          <w:sz w:val="18"/>
          <w:szCs w:val="18"/>
          <w:lang w:eastAsia="pl-PL"/>
        </w:rPr>
      </w:pPr>
      <w:r w:rsidRPr="004B7AFF">
        <w:rPr>
          <w:rFonts w:asciiTheme="majorHAnsi" w:eastAsia="Calibri" w:hAnsiTheme="majorHAnsi" w:cs="Times New Roman"/>
          <w:i/>
          <w:sz w:val="18"/>
          <w:szCs w:val="18"/>
        </w:rPr>
        <w:t xml:space="preserve">Załącznik nr 1 do </w:t>
      </w:r>
      <w:r w:rsidRPr="004B7AFF">
        <w:rPr>
          <w:rFonts w:asciiTheme="majorHAnsi" w:eastAsia="Times New Roman" w:hAnsiTheme="majorHAnsi" w:cs="Times New Roman"/>
          <w:i/>
          <w:sz w:val="18"/>
          <w:szCs w:val="18"/>
          <w:lang w:eastAsia="pl-PL"/>
        </w:rPr>
        <w:t>Regul</w:t>
      </w:r>
      <w:r>
        <w:rPr>
          <w:rFonts w:asciiTheme="majorHAnsi" w:eastAsia="Times New Roman" w:hAnsiTheme="majorHAnsi" w:cs="Times New Roman"/>
          <w:i/>
          <w:sz w:val="18"/>
          <w:szCs w:val="18"/>
          <w:lang w:eastAsia="pl-PL"/>
        </w:rPr>
        <w:t>aminu Okręgowej Komisji Wyborczej</w:t>
      </w:r>
    </w:p>
    <w:p w:rsidR="000D4474" w:rsidRPr="004B7AFF" w:rsidRDefault="000D4474" w:rsidP="004F26EF">
      <w:pPr>
        <w:spacing w:after="0" w:line="360" w:lineRule="auto"/>
        <w:ind w:firstLine="426"/>
        <w:jc w:val="right"/>
        <w:rPr>
          <w:rFonts w:asciiTheme="majorHAnsi" w:eastAsia="Calibri" w:hAnsiTheme="majorHAnsi" w:cs="Times New Roman"/>
          <w:i/>
          <w:sz w:val="18"/>
          <w:szCs w:val="18"/>
        </w:rPr>
      </w:pPr>
      <w:bookmarkStart w:id="0" w:name="_GoBack"/>
      <w:bookmarkEnd w:id="0"/>
    </w:p>
    <w:p w:rsidR="004F26EF" w:rsidRPr="00085105" w:rsidRDefault="004F26EF" w:rsidP="004F26EF">
      <w:pPr>
        <w:spacing w:after="0" w:line="360" w:lineRule="auto"/>
        <w:ind w:firstLine="426"/>
        <w:jc w:val="center"/>
        <w:rPr>
          <w:rFonts w:asciiTheme="majorHAnsi" w:eastAsia="Calibri" w:hAnsiTheme="majorHAnsi" w:cs="Times New Roman"/>
          <w:b/>
          <w:sz w:val="24"/>
          <w:szCs w:val="24"/>
        </w:rPr>
      </w:pPr>
      <w:r w:rsidRPr="00085105">
        <w:rPr>
          <w:rFonts w:asciiTheme="majorHAnsi" w:eastAsia="Calibri" w:hAnsiTheme="majorHAnsi" w:cs="Times New Roman"/>
          <w:b/>
          <w:sz w:val="24"/>
          <w:szCs w:val="24"/>
        </w:rPr>
        <w:t>ZAWIADOMIENIE</w:t>
      </w:r>
    </w:p>
    <w:p w:rsidR="004F26EF" w:rsidRPr="00085105" w:rsidRDefault="004F26EF" w:rsidP="004F26EF">
      <w:pPr>
        <w:spacing w:after="0" w:line="360" w:lineRule="auto"/>
        <w:ind w:firstLine="426"/>
        <w:jc w:val="center"/>
        <w:rPr>
          <w:rFonts w:asciiTheme="majorHAnsi" w:eastAsia="Calibri" w:hAnsiTheme="majorHAnsi" w:cs="Times New Roman"/>
          <w:b/>
          <w:sz w:val="24"/>
          <w:szCs w:val="24"/>
        </w:rPr>
      </w:pPr>
      <w:r w:rsidRPr="00085105">
        <w:rPr>
          <w:rFonts w:asciiTheme="majorHAnsi" w:eastAsia="Calibri" w:hAnsiTheme="majorHAnsi" w:cs="Times New Roman"/>
          <w:b/>
          <w:sz w:val="24"/>
          <w:szCs w:val="24"/>
        </w:rPr>
        <w:t xml:space="preserve">o zebraniu wyborczym zwołanym w celu przeprowadzenia wyborów delegatów na Okręgowy Zjazd </w:t>
      </w:r>
    </w:p>
    <w:p w:rsidR="004F26EF" w:rsidRPr="00085105" w:rsidRDefault="004F26EF" w:rsidP="004F26EF">
      <w:pPr>
        <w:spacing w:after="0" w:line="360" w:lineRule="auto"/>
        <w:ind w:firstLine="426"/>
        <w:jc w:val="center"/>
        <w:rPr>
          <w:rFonts w:asciiTheme="majorHAnsi" w:eastAsia="Calibri" w:hAnsiTheme="majorHAnsi" w:cs="Times New Roman"/>
          <w:b/>
          <w:sz w:val="24"/>
          <w:szCs w:val="24"/>
        </w:rPr>
      </w:pPr>
      <w:r w:rsidRPr="00085105">
        <w:rPr>
          <w:rFonts w:asciiTheme="majorHAnsi" w:eastAsia="Calibri" w:hAnsiTheme="majorHAnsi" w:cs="Times New Roman"/>
          <w:b/>
          <w:sz w:val="24"/>
          <w:szCs w:val="24"/>
        </w:rPr>
        <w:t>Okręgowej Izby</w:t>
      </w:r>
      <w:r>
        <w:rPr>
          <w:rFonts w:asciiTheme="majorHAnsi" w:eastAsia="Calibri" w:hAnsiTheme="majorHAnsi" w:cs="Times New Roman"/>
          <w:b/>
          <w:sz w:val="24"/>
          <w:szCs w:val="24"/>
        </w:rPr>
        <w:t xml:space="preserve"> Pielęgniarek i Położnych w Łomży</w:t>
      </w:r>
    </w:p>
    <w:p w:rsidR="004F26EF" w:rsidRPr="001F4958" w:rsidRDefault="004F26EF" w:rsidP="004F26EF">
      <w:pPr>
        <w:tabs>
          <w:tab w:val="left" w:pos="1920"/>
          <w:tab w:val="center" w:pos="4749"/>
        </w:tabs>
        <w:spacing w:after="0" w:line="360" w:lineRule="auto"/>
        <w:ind w:firstLine="426"/>
        <w:rPr>
          <w:rFonts w:asciiTheme="majorHAnsi" w:eastAsia="Calibri" w:hAnsiTheme="majorHAnsi" w:cs="Times New Roman"/>
          <w:b/>
          <w:sz w:val="24"/>
          <w:szCs w:val="24"/>
        </w:rPr>
      </w:pPr>
      <w:r>
        <w:rPr>
          <w:rFonts w:asciiTheme="majorHAnsi" w:eastAsia="Calibri" w:hAnsiTheme="majorHAnsi" w:cs="Times New Roman"/>
          <w:b/>
          <w:sz w:val="24"/>
          <w:szCs w:val="24"/>
        </w:rPr>
        <w:tab/>
      </w:r>
      <w:r>
        <w:rPr>
          <w:rFonts w:asciiTheme="majorHAnsi" w:eastAsia="Calibri" w:hAnsiTheme="majorHAnsi" w:cs="Times New Roman"/>
          <w:b/>
          <w:sz w:val="24"/>
          <w:szCs w:val="24"/>
        </w:rPr>
        <w:tab/>
        <w:t>na VIII</w:t>
      </w:r>
      <w:r w:rsidRPr="00085105">
        <w:rPr>
          <w:rFonts w:asciiTheme="majorHAnsi" w:eastAsia="Calibri" w:hAnsiTheme="majorHAnsi" w:cs="Times New Roman"/>
          <w:b/>
          <w:sz w:val="24"/>
          <w:szCs w:val="24"/>
        </w:rPr>
        <w:t xml:space="preserve"> kadencję </w:t>
      </w:r>
    </w:p>
    <w:p w:rsidR="004F26EF" w:rsidRDefault="004F26EF" w:rsidP="004F26EF">
      <w:pPr>
        <w:spacing w:after="0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085105">
        <w:rPr>
          <w:rFonts w:asciiTheme="majorHAnsi" w:eastAsia="Calibri" w:hAnsiTheme="majorHAnsi" w:cs="Times New Roman"/>
          <w:sz w:val="24"/>
          <w:szCs w:val="24"/>
        </w:rPr>
        <w:t>Komisja Wyborcza działająca przy Okręgowej Radzie Okręgowej Iz</w:t>
      </w:r>
      <w:r>
        <w:rPr>
          <w:rFonts w:asciiTheme="majorHAnsi" w:eastAsia="Calibri" w:hAnsiTheme="majorHAnsi" w:cs="Times New Roman"/>
          <w:sz w:val="24"/>
          <w:szCs w:val="24"/>
        </w:rPr>
        <w:t xml:space="preserve">by Pielęgniarek </w:t>
      </w:r>
      <w:r>
        <w:rPr>
          <w:rFonts w:asciiTheme="majorHAnsi" w:eastAsia="Calibri" w:hAnsiTheme="majorHAnsi" w:cs="Times New Roman"/>
          <w:sz w:val="24"/>
          <w:szCs w:val="24"/>
        </w:rPr>
        <w:br/>
        <w:t>i Położnych w Łomży</w:t>
      </w:r>
      <w:r w:rsidRPr="00085105">
        <w:rPr>
          <w:rFonts w:asciiTheme="majorHAnsi" w:eastAsia="Calibri" w:hAnsiTheme="majorHAnsi" w:cs="Times New Roman"/>
          <w:sz w:val="24"/>
          <w:szCs w:val="24"/>
        </w:rPr>
        <w:t xml:space="preserve"> informuje, że zebranie wyborcz</w:t>
      </w:r>
      <w:r>
        <w:rPr>
          <w:rFonts w:asciiTheme="majorHAnsi" w:eastAsia="Calibri" w:hAnsiTheme="majorHAnsi" w:cs="Times New Roman"/>
          <w:sz w:val="24"/>
          <w:szCs w:val="24"/>
        </w:rPr>
        <w:t xml:space="preserve">e Rejonu Wyborczego </w:t>
      </w:r>
      <w:r>
        <w:rPr>
          <w:rFonts w:asciiTheme="majorHAnsi" w:eastAsia="Calibri" w:hAnsiTheme="majorHAnsi" w:cs="Times New Roman"/>
          <w:sz w:val="24"/>
          <w:szCs w:val="24"/>
        </w:rPr>
        <w:br/>
        <w:t>Nr  4 dla: pielęgniarki i położne wykonujące zawód na terenie miasta i powiatu Kolno (NZOZ-y, indywidualne praktyki, inne zakłady pracy), pielęgniarki i położne bezrobotne, emerytki, rencistki z terenu miasta i powiatu Kolno</w:t>
      </w:r>
    </w:p>
    <w:p w:rsidR="004F26EF" w:rsidRDefault="004F26EF" w:rsidP="004F26EF">
      <w:pPr>
        <w:spacing w:after="0" w:line="360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</w:p>
    <w:p w:rsidR="004F26EF" w:rsidRPr="00AD1393" w:rsidRDefault="004F26EF" w:rsidP="004F26EF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AD1393">
        <w:rPr>
          <w:rFonts w:ascii="Times New Roman" w:eastAsia="Calibri" w:hAnsi="Times New Roman" w:cs="Times New Roman"/>
          <w:b/>
          <w:sz w:val="32"/>
          <w:szCs w:val="32"/>
        </w:rPr>
        <w:t>odbędzie się dnia  07 lutego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Pr="00AD1393">
        <w:rPr>
          <w:rFonts w:ascii="Times New Roman" w:eastAsia="Calibri" w:hAnsi="Times New Roman" w:cs="Times New Roman"/>
          <w:b/>
          <w:sz w:val="32"/>
          <w:szCs w:val="32"/>
        </w:rPr>
        <w:t>2020 r.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  </w:t>
      </w:r>
      <w:r w:rsidRPr="00AD1393">
        <w:rPr>
          <w:rFonts w:ascii="Times New Roman" w:eastAsia="Calibri" w:hAnsi="Times New Roman" w:cs="Times New Roman"/>
          <w:b/>
          <w:sz w:val="32"/>
          <w:szCs w:val="32"/>
        </w:rPr>
        <w:t>o godz. 13</w:t>
      </w:r>
      <w:r w:rsidRPr="00AD1393">
        <w:rPr>
          <w:rFonts w:ascii="Times New Roman" w:eastAsia="Calibri" w:hAnsi="Times New Roman" w:cs="Times New Roman"/>
          <w:b/>
          <w:sz w:val="32"/>
          <w:szCs w:val="32"/>
          <w:vertAlign w:val="superscript"/>
        </w:rPr>
        <w:t>00</w:t>
      </w:r>
      <w:r w:rsidRPr="00AD1393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                                                  </w:t>
      </w:r>
      <w:r w:rsidRPr="00AD1393">
        <w:rPr>
          <w:rFonts w:ascii="Times New Roman" w:eastAsia="Calibri" w:hAnsi="Times New Roman" w:cs="Times New Roman"/>
          <w:b/>
          <w:sz w:val="32"/>
          <w:szCs w:val="32"/>
        </w:rPr>
        <w:t>w NZOZ „MEDICARE”  (Poradnia Dziecięca)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                                                      Kolno, </w:t>
      </w:r>
      <w:r w:rsidRPr="00AD1393">
        <w:rPr>
          <w:rFonts w:ascii="Times New Roman" w:eastAsia="Calibri" w:hAnsi="Times New Roman" w:cs="Times New Roman"/>
          <w:b/>
          <w:sz w:val="32"/>
          <w:szCs w:val="32"/>
        </w:rPr>
        <w:t>ul. Milewskiego 36</w:t>
      </w:r>
    </w:p>
    <w:p w:rsidR="004F26EF" w:rsidRDefault="004F26EF" w:rsidP="004F26EF">
      <w:pPr>
        <w:spacing w:after="0" w:line="360" w:lineRule="auto"/>
        <w:jc w:val="both"/>
        <w:rPr>
          <w:rFonts w:asciiTheme="majorHAnsi" w:eastAsia="Calibri" w:hAnsiTheme="majorHAnsi" w:cs="Times New Roman"/>
          <w:b/>
          <w:sz w:val="28"/>
          <w:szCs w:val="28"/>
        </w:rPr>
      </w:pPr>
    </w:p>
    <w:p w:rsidR="004F26EF" w:rsidRPr="00085105" w:rsidRDefault="004F26EF" w:rsidP="004F26EF">
      <w:pPr>
        <w:spacing w:after="0" w:line="360" w:lineRule="auto"/>
        <w:jc w:val="both"/>
        <w:rPr>
          <w:rFonts w:asciiTheme="majorHAnsi" w:eastAsia="Calibri" w:hAnsiTheme="majorHAnsi" w:cs="Times New Roman"/>
          <w:b/>
          <w:sz w:val="24"/>
          <w:szCs w:val="24"/>
        </w:rPr>
      </w:pPr>
      <w:r w:rsidRPr="00085105">
        <w:rPr>
          <w:rFonts w:asciiTheme="majorHAnsi" w:eastAsia="Calibri" w:hAnsiTheme="majorHAnsi" w:cs="Times New Roman"/>
          <w:b/>
          <w:sz w:val="24"/>
          <w:szCs w:val="24"/>
        </w:rPr>
        <w:t>Porządek obrad:</w:t>
      </w:r>
    </w:p>
    <w:p w:rsidR="004F26EF" w:rsidRPr="00085105" w:rsidRDefault="004F26EF" w:rsidP="004F26EF">
      <w:pPr>
        <w:numPr>
          <w:ilvl w:val="0"/>
          <w:numId w:val="1"/>
        </w:numPr>
        <w:spacing w:after="0" w:line="360" w:lineRule="auto"/>
        <w:ind w:left="0" w:firstLine="426"/>
        <w:contextualSpacing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085105">
        <w:rPr>
          <w:rFonts w:asciiTheme="majorHAnsi" w:eastAsia="Calibri" w:hAnsiTheme="majorHAnsi" w:cs="Times New Roman"/>
          <w:sz w:val="24"/>
          <w:szCs w:val="24"/>
        </w:rPr>
        <w:t>Otwarcie zebrania przez członka Okręgowej Komisji Wyborczej.</w:t>
      </w:r>
    </w:p>
    <w:p w:rsidR="004F26EF" w:rsidRPr="00085105" w:rsidRDefault="004F26EF" w:rsidP="004F26EF">
      <w:pPr>
        <w:numPr>
          <w:ilvl w:val="0"/>
          <w:numId w:val="1"/>
        </w:numPr>
        <w:spacing w:after="0" w:line="360" w:lineRule="auto"/>
        <w:ind w:left="0" w:firstLine="426"/>
        <w:contextualSpacing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085105">
        <w:rPr>
          <w:rFonts w:asciiTheme="majorHAnsi" w:eastAsia="Calibri" w:hAnsiTheme="majorHAnsi" w:cs="Times New Roman"/>
          <w:sz w:val="24"/>
          <w:szCs w:val="24"/>
        </w:rPr>
        <w:t>Wybór Przewodniczącego i Sekretarza zebrania.</w:t>
      </w:r>
    </w:p>
    <w:p w:rsidR="004F26EF" w:rsidRPr="00085105" w:rsidRDefault="004F26EF" w:rsidP="004F26EF">
      <w:pPr>
        <w:numPr>
          <w:ilvl w:val="0"/>
          <w:numId w:val="1"/>
        </w:numPr>
        <w:spacing w:after="0" w:line="360" w:lineRule="auto"/>
        <w:ind w:left="0" w:firstLine="426"/>
        <w:contextualSpacing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085105">
        <w:rPr>
          <w:rFonts w:asciiTheme="majorHAnsi" w:eastAsia="Calibri" w:hAnsiTheme="majorHAnsi" w:cs="Times New Roman"/>
          <w:sz w:val="24"/>
          <w:szCs w:val="24"/>
        </w:rPr>
        <w:t>Wybór Komisji Mandatowo-Skrutacyjnej.</w:t>
      </w:r>
    </w:p>
    <w:p w:rsidR="004F26EF" w:rsidRPr="00085105" w:rsidRDefault="004F26EF" w:rsidP="004F26EF">
      <w:pPr>
        <w:numPr>
          <w:ilvl w:val="0"/>
          <w:numId w:val="1"/>
        </w:numPr>
        <w:spacing w:after="0" w:line="360" w:lineRule="auto"/>
        <w:ind w:left="0" w:firstLine="426"/>
        <w:contextualSpacing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085105">
        <w:rPr>
          <w:rFonts w:asciiTheme="majorHAnsi" w:eastAsia="Calibri" w:hAnsiTheme="majorHAnsi" w:cs="Times New Roman"/>
          <w:sz w:val="24"/>
          <w:szCs w:val="24"/>
        </w:rPr>
        <w:t>Wybory delegatów.</w:t>
      </w:r>
    </w:p>
    <w:p w:rsidR="004F26EF" w:rsidRDefault="004F26EF" w:rsidP="004F26EF">
      <w:pPr>
        <w:numPr>
          <w:ilvl w:val="0"/>
          <w:numId w:val="1"/>
        </w:numPr>
        <w:spacing w:after="0" w:line="360" w:lineRule="auto"/>
        <w:ind w:left="0" w:firstLine="426"/>
        <w:contextualSpacing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085105">
        <w:rPr>
          <w:rFonts w:asciiTheme="majorHAnsi" w:eastAsia="Calibri" w:hAnsiTheme="majorHAnsi" w:cs="Times New Roman"/>
          <w:sz w:val="24"/>
          <w:szCs w:val="24"/>
        </w:rPr>
        <w:t>Ogłoszenie wyników wyborów i odczytanie protokołu Komisji Mandatowo</w:t>
      </w:r>
      <w:r>
        <w:rPr>
          <w:rFonts w:asciiTheme="majorHAnsi" w:eastAsia="Calibri" w:hAnsiTheme="majorHAnsi" w:cs="Times New Roman"/>
          <w:sz w:val="24"/>
          <w:szCs w:val="24"/>
        </w:rPr>
        <w:t xml:space="preserve">                                 </w:t>
      </w:r>
    </w:p>
    <w:p w:rsidR="004F26EF" w:rsidRPr="00085105" w:rsidRDefault="004F26EF" w:rsidP="004F26EF">
      <w:pPr>
        <w:spacing w:after="0" w:line="360" w:lineRule="auto"/>
        <w:ind w:left="426" w:firstLine="282"/>
        <w:contextualSpacing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085105">
        <w:rPr>
          <w:rFonts w:asciiTheme="majorHAnsi" w:eastAsia="Calibri" w:hAnsiTheme="majorHAnsi" w:cs="Times New Roman"/>
          <w:sz w:val="24"/>
          <w:szCs w:val="24"/>
        </w:rPr>
        <w:t>- Skrutacyjnej.</w:t>
      </w:r>
    </w:p>
    <w:p w:rsidR="004F26EF" w:rsidRPr="00436B6B" w:rsidRDefault="004F26EF" w:rsidP="004F26EF">
      <w:pPr>
        <w:numPr>
          <w:ilvl w:val="0"/>
          <w:numId w:val="1"/>
        </w:numPr>
        <w:spacing w:after="0" w:line="360" w:lineRule="auto"/>
        <w:ind w:left="0" w:firstLine="426"/>
        <w:contextualSpacing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085105">
        <w:rPr>
          <w:rFonts w:asciiTheme="majorHAnsi" w:eastAsia="Calibri" w:hAnsiTheme="majorHAnsi" w:cs="Times New Roman"/>
          <w:sz w:val="24"/>
          <w:szCs w:val="24"/>
        </w:rPr>
        <w:t>Zakończenie zebrania.</w:t>
      </w:r>
    </w:p>
    <w:p w:rsidR="004F26EF" w:rsidRPr="00085105" w:rsidRDefault="004F26EF" w:rsidP="004F26EF">
      <w:pPr>
        <w:spacing w:after="0" w:line="360" w:lineRule="auto"/>
        <w:ind w:firstLine="426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085105">
        <w:rPr>
          <w:rFonts w:asciiTheme="majorHAnsi" w:eastAsia="Calibri" w:hAnsiTheme="majorHAnsi" w:cs="Times New Roman"/>
          <w:sz w:val="24"/>
          <w:szCs w:val="24"/>
        </w:rPr>
        <w:t>W zebraniu mają prawo uczestniczyć członkowie samorządu wpisani do rejestru wyborców rejonu wyborczego.</w:t>
      </w:r>
    </w:p>
    <w:p w:rsidR="004F26EF" w:rsidRDefault="004F26EF" w:rsidP="004F26EF">
      <w:pPr>
        <w:spacing w:after="0" w:line="360" w:lineRule="auto"/>
        <w:ind w:firstLine="426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085105">
        <w:rPr>
          <w:rFonts w:asciiTheme="majorHAnsi" w:eastAsia="Calibri" w:hAnsiTheme="majorHAnsi" w:cs="Times New Roman"/>
          <w:sz w:val="24"/>
          <w:szCs w:val="24"/>
        </w:rPr>
        <w:t>Rejestr wyborców jest udostępniony do wglądu w siedzibie Okręgowej Izby Pielęgniarek i Położ</w:t>
      </w:r>
      <w:r>
        <w:rPr>
          <w:rFonts w:asciiTheme="majorHAnsi" w:eastAsia="Calibri" w:hAnsiTheme="majorHAnsi" w:cs="Times New Roman"/>
          <w:sz w:val="24"/>
          <w:szCs w:val="24"/>
        </w:rPr>
        <w:t>nych w Łomży, ul. Szosa Zambrowska 1/19.</w:t>
      </w:r>
    </w:p>
    <w:p w:rsidR="004F26EF" w:rsidRDefault="004F26EF" w:rsidP="004F26EF">
      <w:pPr>
        <w:spacing w:after="0" w:line="360" w:lineRule="auto"/>
        <w:ind w:firstLine="426"/>
        <w:jc w:val="both"/>
        <w:rPr>
          <w:rFonts w:asciiTheme="majorHAnsi" w:eastAsia="Calibri" w:hAnsiTheme="majorHAnsi" w:cs="Times New Roman"/>
          <w:sz w:val="24"/>
          <w:szCs w:val="24"/>
        </w:rPr>
      </w:pPr>
    </w:p>
    <w:p w:rsidR="004F26EF" w:rsidRDefault="004F26EF" w:rsidP="004F26EF">
      <w:pPr>
        <w:spacing w:after="0" w:line="360" w:lineRule="auto"/>
        <w:ind w:firstLine="426"/>
        <w:jc w:val="both"/>
        <w:rPr>
          <w:rFonts w:asciiTheme="majorHAnsi" w:eastAsia="Calibri" w:hAnsiTheme="majorHAnsi" w:cs="Times New Roman"/>
          <w:sz w:val="24"/>
          <w:szCs w:val="24"/>
        </w:rPr>
      </w:pPr>
      <w:r>
        <w:rPr>
          <w:rFonts w:asciiTheme="majorHAnsi" w:eastAsia="Calibri" w:hAnsiTheme="majorHAnsi" w:cs="Times New Roman"/>
          <w:sz w:val="24"/>
          <w:szCs w:val="24"/>
        </w:rPr>
        <w:tab/>
      </w:r>
      <w:r>
        <w:rPr>
          <w:rFonts w:asciiTheme="majorHAnsi" w:eastAsia="Calibri" w:hAnsiTheme="majorHAnsi" w:cs="Times New Roman"/>
          <w:sz w:val="24"/>
          <w:szCs w:val="24"/>
        </w:rPr>
        <w:tab/>
      </w:r>
      <w:r>
        <w:rPr>
          <w:rFonts w:asciiTheme="majorHAnsi" w:eastAsia="Calibri" w:hAnsiTheme="majorHAnsi" w:cs="Times New Roman"/>
          <w:sz w:val="24"/>
          <w:szCs w:val="24"/>
        </w:rPr>
        <w:tab/>
      </w:r>
      <w:r>
        <w:rPr>
          <w:rFonts w:asciiTheme="majorHAnsi" w:eastAsia="Calibri" w:hAnsiTheme="majorHAnsi" w:cs="Times New Roman"/>
          <w:sz w:val="24"/>
          <w:szCs w:val="24"/>
        </w:rPr>
        <w:tab/>
      </w:r>
      <w:r>
        <w:rPr>
          <w:rFonts w:asciiTheme="majorHAnsi" w:eastAsia="Calibri" w:hAnsiTheme="majorHAnsi" w:cs="Times New Roman"/>
          <w:sz w:val="24"/>
          <w:szCs w:val="24"/>
        </w:rPr>
        <w:tab/>
      </w:r>
      <w:r>
        <w:rPr>
          <w:rFonts w:asciiTheme="majorHAnsi" w:eastAsia="Calibri" w:hAnsiTheme="majorHAnsi" w:cs="Times New Roman"/>
          <w:sz w:val="24"/>
          <w:szCs w:val="24"/>
        </w:rPr>
        <w:tab/>
      </w:r>
      <w:r>
        <w:rPr>
          <w:rFonts w:asciiTheme="majorHAnsi" w:eastAsia="Calibri" w:hAnsiTheme="majorHAnsi" w:cs="Times New Roman"/>
          <w:sz w:val="24"/>
          <w:szCs w:val="24"/>
        </w:rPr>
        <w:tab/>
      </w:r>
      <w:r>
        <w:rPr>
          <w:rFonts w:asciiTheme="majorHAnsi" w:eastAsia="Calibri" w:hAnsiTheme="majorHAnsi" w:cs="Times New Roman"/>
          <w:sz w:val="24"/>
          <w:szCs w:val="24"/>
        </w:rPr>
        <w:tab/>
      </w:r>
      <w:r>
        <w:rPr>
          <w:rFonts w:asciiTheme="majorHAnsi" w:eastAsia="Calibri" w:hAnsiTheme="majorHAnsi" w:cs="Times New Roman"/>
          <w:sz w:val="24"/>
          <w:szCs w:val="24"/>
        </w:rPr>
        <w:tab/>
      </w:r>
    </w:p>
    <w:p w:rsidR="004F26EF" w:rsidRPr="00085105" w:rsidRDefault="004F26EF" w:rsidP="004F26EF">
      <w:pPr>
        <w:spacing w:after="0" w:line="360" w:lineRule="auto"/>
        <w:ind w:left="4248"/>
        <w:jc w:val="both"/>
        <w:rPr>
          <w:rFonts w:asciiTheme="majorHAnsi" w:eastAsia="Calibri" w:hAnsiTheme="majorHAnsi" w:cs="Times New Roman"/>
          <w:sz w:val="24"/>
          <w:szCs w:val="24"/>
        </w:rPr>
      </w:pPr>
      <w:r>
        <w:rPr>
          <w:rFonts w:asciiTheme="majorHAnsi" w:eastAsia="Calibri" w:hAnsiTheme="majorHAnsi" w:cs="Times New Roman"/>
          <w:sz w:val="24"/>
          <w:szCs w:val="24"/>
        </w:rPr>
        <w:t xml:space="preserve">   Iwona </w:t>
      </w:r>
      <w:proofErr w:type="spellStart"/>
      <w:r>
        <w:rPr>
          <w:rFonts w:asciiTheme="majorHAnsi" w:eastAsia="Calibri" w:hAnsiTheme="majorHAnsi" w:cs="Times New Roman"/>
          <w:sz w:val="24"/>
          <w:szCs w:val="24"/>
        </w:rPr>
        <w:t>Kałudzińska</w:t>
      </w:r>
      <w:proofErr w:type="spellEnd"/>
      <w:r>
        <w:rPr>
          <w:rFonts w:asciiTheme="majorHAnsi" w:eastAsia="Calibri" w:hAnsiTheme="majorHAnsi" w:cs="Times New Roman"/>
          <w:sz w:val="24"/>
          <w:szCs w:val="24"/>
        </w:rPr>
        <w:t>, Beata Krzyżanowska</w:t>
      </w:r>
    </w:p>
    <w:p w:rsidR="004F26EF" w:rsidRPr="00085105" w:rsidRDefault="004F26EF" w:rsidP="004F26EF">
      <w:pPr>
        <w:spacing w:after="0" w:line="360" w:lineRule="auto"/>
        <w:ind w:left="3540" w:firstLine="708"/>
        <w:rPr>
          <w:rFonts w:asciiTheme="majorHAnsi" w:eastAsia="Calibri" w:hAnsiTheme="majorHAnsi" w:cs="Times New Roman"/>
          <w:sz w:val="24"/>
          <w:szCs w:val="24"/>
        </w:rPr>
      </w:pPr>
      <w:r w:rsidRPr="00085105">
        <w:rPr>
          <w:rFonts w:asciiTheme="majorHAnsi" w:eastAsia="Calibri" w:hAnsiTheme="majorHAnsi" w:cs="Times New Roman"/>
          <w:sz w:val="24"/>
          <w:szCs w:val="24"/>
        </w:rPr>
        <w:t>……………………………………………</w:t>
      </w:r>
      <w:r>
        <w:rPr>
          <w:rFonts w:asciiTheme="majorHAnsi" w:eastAsia="Calibri" w:hAnsiTheme="majorHAnsi" w:cs="Times New Roman"/>
          <w:sz w:val="24"/>
          <w:szCs w:val="24"/>
        </w:rPr>
        <w:t>……………………..</w:t>
      </w:r>
    </w:p>
    <w:p w:rsidR="004F26EF" w:rsidRPr="00085105" w:rsidRDefault="004F26EF" w:rsidP="004F26EF">
      <w:pPr>
        <w:spacing w:after="0" w:line="360" w:lineRule="auto"/>
        <w:ind w:firstLine="426"/>
        <w:rPr>
          <w:rFonts w:asciiTheme="majorHAnsi" w:eastAsia="Calibri" w:hAnsiTheme="majorHAnsi" w:cs="Times New Roman"/>
          <w:sz w:val="24"/>
          <w:szCs w:val="24"/>
        </w:rPr>
      </w:pPr>
      <w:r>
        <w:rPr>
          <w:rFonts w:asciiTheme="majorHAnsi" w:eastAsia="Calibri" w:hAnsiTheme="majorHAnsi" w:cs="Times New Roman"/>
          <w:sz w:val="24"/>
          <w:szCs w:val="24"/>
        </w:rPr>
        <w:tab/>
      </w:r>
      <w:r>
        <w:rPr>
          <w:rFonts w:asciiTheme="majorHAnsi" w:eastAsia="Calibri" w:hAnsiTheme="majorHAnsi" w:cs="Times New Roman"/>
          <w:sz w:val="24"/>
          <w:szCs w:val="24"/>
        </w:rPr>
        <w:tab/>
      </w:r>
      <w:r>
        <w:rPr>
          <w:rFonts w:asciiTheme="majorHAnsi" w:eastAsia="Calibri" w:hAnsiTheme="majorHAnsi" w:cs="Times New Roman"/>
          <w:sz w:val="24"/>
          <w:szCs w:val="24"/>
        </w:rPr>
        <w:tab/>
      </w:r>
      <w:r>
        <w:rPr>
          <w:rFonts w:asciiTheme="majorHAnsi" w:eastAsia="Calibri" w:hAnsiTheme="majorHAnsi" w:cs="Times New Roman"/>
          <w:sz w:val="24"/>
          <w:szCs w:val="24"/>
        </w:rPr>
        <w:tab/>
      </w:r>
      <w:r>
        <w:rPr>
          <w:rFonts w:asciiTheme="majorHAnsi" w:eastAsia="Calibri" w:hAnsiTheme="majorHAnsi" w:cs="Times New Roman"/>
          <w:sz w:val="24"/>
          <w:szCs w:val="24"/>
        </w:rPr>
        <w:tab/>
      </w:r>
      <w:r>
        <w:rPr>
          <w:rFonts w:asciiTheme="majorHAnsi" w:eastAsia="Calibri" w:hAnsiTheme="majorHAnsi" w:cs="Times New Roman"/>
          <w:sz w:val="24"/>
          <w:szCs w:val="24"/>
        </w:rPr>
        <w:tab/>
        <w:t xml:space="preserve">        </w:t>
      </w:r>
      <w:r w:rsidRPr="00085105">
        <w:rPr>
          <w:rFonts w:asciiTheme="majorHAnsi" w:eastAsia="Calibri" w:hAnsiTheme="majorHAnsi" w:cs="Times New Roman"/>
          <w:sz w:val="24"/>
          <w:szCs w:val="24"/>
        </w:rPr>
        <w:t xml:space="preserve">Członek Okręgowej Komisji Wyborczej </w:t>
      </w:r>
    </w:p>
    <w:p w:rsidR="00CC238A" w:rsidRDefault="004F26EF" w:rsidP="004F26EF">
      <w:r w:rsidRPr="00085105">
        <w:rPr>
          <w:rFonts w:asciiTheme="majorHAnsi" w:eastAsia="Calibri" w:hAnsiTheme="majorHAnsi" w:cs="Times New Roman"/>
          <w:sz w:val="24"/>
          <w:szCs w:val="24"/>
        </w:rPr>
        <w:t xml:space="preserve">  </w:t>
      </w:r>
      <w:r w:rsidRPr="00085105">
        <w:rPr>
          <w:rFonts w:asciiTheme="majorHAnsi" w:eastAsia="Calibri" w:hAnsiTheme="majorHAnsi" w:cs="Times New Roman"/>
          <w:sz w:val="24"/>
          <w:szCs w:val="24"/>
        </w:rPr>
        <w:tab/>
      </w:r>
      <w:r w:rsidRPr="00085105">
        <w:rPr>
          <w:rFonts w:asciiTheme="majorHAnsi" w:eastAsia="Calibri" w:hAnsiTheme="majorHAnsi" w:cs="Times New Roman"/>
          <w:sz w:val="24"/>
          <w:szCs w:val="24"/>
        </w:rPr>
        <w:tab/>
      </w:r>
      <w:r w:rsidRPr="00085105">
        <w:rPr>
          <w:rFonts w:asciiTheme="majorHAnsi" w:eastAsia="Calibri" w:hAnsiTheme="majorHAnsi" w:cs="Times New Roman"/>
          <w:sz w:val="24"/>
          <w:szCs w:val="24"/>
        </w:rPr>
        <w:tab/>
      </w:r>
      <w:r w:rsidRPr="00085105">
        <w:rPr>
          <w:rFonts w:asciiTheme="majorHAnsi" w:eastAsia="Calibri" w:hAnsiTheme="majorHAnsi" w:cs="Times New Roman"/>
          <w:sz w:val="24"/>
          <w:szCs w:val="24"/>
        </w:rPr>
        <w:tab/>
      </w:r>
      <w:r w:rsidRPr="00085105">
        <w:rPr>
          <w:rFonts w:asciiTheme="majorHAnsi" w:eastAsia="Calibri" w:hAnsiTheme="majorHAnsi" w:cs="Times New Roman"/>
          <w:sz w:val="24"/>
          <w:szCs w:val="24"/>
        </w:rPr>
        <w:tab/>
      </w:r>
      <w:r w:rsidRPr="00085105">
        <w:rPr>
          <w:rFonts w:asciiTheme="majorHAnsi" w:eastAsia="Calibri" w:hAnsiTheme="majorHAnsi" w:cs="Times New Roman"/>
          <w:sz w:val="24"/>
          <w:szCs w:val="24"/>
        </w:rPr>
        <w:tab/>
      </w:r>
      <w:r w:rsidRPr="00085105">
        <w:rPr>
          <w:rFonts w:asciiTheme="majorHAnsi" w:eastAsia="Calibri" w:hAnsiTheme="majorHAnsi" w:cs="Times New Roman"/>
          <w:sz w:val="24"/>
          <w:szCs w:val="24"/>
        </w:rPr>
        <w:tab/>
        <w:t xml:space="preserve">         </w:t>
      </w:r>
      <w:r>
        <w:rPr>
          <w:rFonts w:asciiTheme="majorHAnsi" w:eastAsia="Calibri" w:hAnsiTheme="majorHAnsi" w:cs="Times New Roman"/>
          <w:sz w:val="24"/>
          <w:szCs w:val="24"/>
        </w:rPr>
        <w:t xml:space="preserve">            </w:t>
      </w:r>
      <w:r w:rsidRPr="00085105">
        <w:rPr>
          <w:rFonts w:asciiTheme="majorHAnsi" w:eastAsia="Calibri" w:hAnsiTheme="majorHAnsi" w:cs="Times New Roman"/>
          <w:sz w:val="24"/>
          <w:szCs w:val="24"/>
        </w:rPr>
        <w:t xml:space="preserve">przy </w:t>
      </w:r>
      <w:proofErr w:type="spellStart"/>
      <w:r w:rsidRPr="00085105">
        <w:rPr>
          <w:rFonts w:asciiTheme="majorHAnsi" w:eastAsia="Calibri" w:hAnsiTheme="majorHAnsi" w:cs="Times New Roman"/>
          <w:sz w:val="24"/>
          <w:szCs w:val="24"/>
        </w:rPr>
        <w:t>ORPiP</w:t>
      </w:r>
      <w:proofErr w:type="spellEnd"/>
      <w:r>
        <w:rPr>
          <w:rFonts w:asciiTheme="majorHAnsi" w:eastAsia="Calibri" w:hAnsiTheme="majorHAnsi" w:cs="Times New Roman"/>
          <w:sz w:val="24"/>
          <w:szCs w:val="24"/>
        </w:rPr>
        <w:t xml:space="preserve"> w Łomży</w:t>
      </w:r>
    </w:p>
    <w:sectPr w:rsidR="00CC238A" w:rsidSect="000D4474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0467C"/>
    <w:multiLevelType w:val="hybridMultilevel"/>
    <w:tmpl w:val="9EC201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6EF"/>
    <w:rsid w:val="000D4474"/>
    <w:rsid w:val="004F26EF"/>
    <w:rsid w:val="00CC2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26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26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2020-01-10T10:58:00Z</dcterms:created>
  <dcterms:modified xsi:type="dcterms:W3CDTF">2020-01-10T11:44:00Z</dcterms:modified>
</cp:coreProperties>
</file>