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1A" w:rsidRPr="00C116CF" w:rsidRDefault="004C4172" w:rsidP="00C116CF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ab/>
      </w:r>
    </w:p>
    <w:p w:rsidR="00570C9A" w:rsidRPr="00674191" w:rsidRDefault="00570C9A" w:rsidP="0067419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 Nr</w:t>
      </w:r>
      <w:r w:rsidR="00674191">
        <w:rPr>
          <w:rFonts w:ascii="Times New Roman" w:hAnsi="Times New Roman"/>
          <w:sz w:val="16"/>
          <w:szCs w:val="16"/>
        </w:rPr>
        <w:t xml:space="preserve"> 1679/VIIP/2019  </w:t>
      </w:r>
      <w:r w:rsidR="00674191" w:rsidRPr="00674191">
        <w:rPr>
          <w:rFonts w:ascii="Times New Roman" w:hAnsi="Times New Roman"/>
          <w:sz w:val="16"/>
          <w:szCs w:val="16"/>
        </w:rPr>
        <w:t>Prezydium Naczelne</w:t>
      </w:r>
      <w:r w:rsidR="00674191">
        <w:rPr>
          <w:rFonts w:ascii="Times New Roman" w:hAnsi="Times New Roman"/>
          <w:sz w:val="16"/>
          <w:szCs w:val="16"/>
        </w:rPr>
        <w:t xml:space="preserve">j Rady Pielęgniarek i Położnych </w:t>
      </w:r>
      <w:r w:rsidR="00674191" w:rsidRPr="00674191">
        <w:rPr>
          <w:rFonts w:ascii="Times New Roman" w:hAnsi="Times New Roman"/>
          <w:sz w:val="16"/>
          <w:szCs w:val="16"/>
        </w:rPr>
        <w:t>z dnia  15 października 2019 r.</w:t>
      </w:r>
      <w:r>
        <w:rPr>
          <w:rFonts w:ascii="Times New Roman" w:hAnsi="Times New Roman"/>
          <w:sz w:val="16"/>
          <w:szCs w:val="16"/>
        </w:rPr>
        <w:t xml:space="preserve"> w sprawie </w:t>
      </w:r>
      <w:r w:rsidRPr="00240112">
        <w:rPr>
          <w:rFonts w:ascii="Times New Roman" w:hAnsi="Times New Roman"/>
          <w:sz w:val="16"/>
          <w:szCs w:val="16"/>
        </w:rPr>
        <w:t>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</w:t>
      </w:r>
      <w:r w:rsidR="00D96039">
        <w:rPr>
          <w:rFonts w:ascii="Times New Roman" w:hAnsi="Times New Roman"/>
          <w:sz w:val="16"/>
          <w:szCs w:val="16"/>
        </w:rPr>
        <w:t>7 Naczelnej Rady Pielęgniarek i </w:t>
      </w:r>
      <w:r w:rsidRPr="00240112">
        <w:rPr>
          <w:rFonts w:ascii="Times New Roman" w:hAnsi="Times New Roman"/>
          <w:sz w:val="16"/>
          <w:szCs w:val="16"/>
        </w:rPr>
        <w:t>Położnych z dnia 13 września 2017r. oraz zmieniona uchwałą nr 334/VII/2018 Naczelnej Rady Pielęgniarek i Położnych z dnia 13 września 2018r.</w:t>
      </w:r>
      <w:r w:rsidR="00674191">
        <w:rPr>
          <w:rFonts w:ascii="Times New Roman" w:hAnsi="Times New Roman"/>
          <w:sz w:val="16"/>
          <w:szCs w:val="16"/>
        </w:rPr>
        <w:t xml:space="preserve"> oraz zmieniona uchwałą nr</w:t>
      </w:r>
      <w:r w:rsidR="00D96039">
        <w:rPr>
          <w:rFonts w:ascii="Times New Roman" w:hAnsi="Times New Roman"/>
          <w:sz w:val="16"/>
          <w:szCs w:val="16"/>
        </w:rPr>
        <w:t xml:space="preserve"> </w:t>
      </w:r>
      <w:r w:rsidR="00674191">
        <w:rPr>
          <w:rFonts w:ascii="Times New Roman" w:hAnsi="Times New Roman"/>
          <w:sz w:val="16"/>
          <w:szCs w:val="16"/>
        </w:rPr>
        <w:t>1616/VIIP/2019 Prezydium Naczelnej Rady Pielęgniarek i Położnych z dnia 9 lipca 2019 r.</w:t>
      </w:r>
    </w:p>
    <w:p w:rsidR="00570C9A" w:rsidRDefault="00570C9A" w:rsidP="00570C9A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570C9A" w:rsidRDefault="00570C9A" w:rsidP="00570C9A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570C9A" w:rsidRDefault="00570C9A" w:rsidP="00570C9A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</w:t>
      </w:r>
      <w:r w:rsidR="00C116CF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w Łomży</w:t>
      </w: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570C9A" w:rsidRDefault="00570C9A" w:rsidP="00570C9A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</w:t>
      </w:r>
      <w:r w:rsidR="005C70AF">
        <w:rPr>
          <w:rFonts w:ascii="Times New Roman" w:eastAsia="Times New Roman" w:hAnsi="Times New Roman"/>
          <w:szCs w:val="24"/>
          <w:lang w:eastAsia="zh-CN"/>
        </w:rPr>
        <w:t xml:space="preserve"> oraz z dnia 27.08.2019 r. (Dz.U. 2019 poz. 1628)</w:t>
      </w:r>
      <w:r>
        <w:rPr>
          <w:rFonts w:ascii="Times New Roman" w:eastAsia="Times New Roman" w:hAnsi="Times New Roman"/>
          <w:szCs w:val="24"/>
          <w:lang w:eastAsia="zh-CN"/>
        </w:rPr>
        <w:t>, wnoszę o zaopiniowanie sposobu podziału dodatkowych środków przekazanych na świadczenia opieki zdrowotnej udzielane przez pielęgniarki/położne realizujące świadczenia w:</w:t>
      </w:r>
    </w:p>
    <w:p w:rsidR="00570C9A" w:rsidRDefault="00570C9A" w:rsidP="00570C9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570C9A" w:rsidRDefault="00570C9A" w:rsidP="00570C9A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570C9A" w:rsidRPr="00A21560" w:rsidRDefault="00570C9A" w:rsidP="00570C9A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A21560" w:rsidRPr="00A21560" w:rsidRDefault="00A21560" w:rsidP="00A21560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21560" w:rsidRPr="00A21560" w:rsidRDefault="00A21560" w:rsidP="00A21560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A21560" w:rsidRPr="002E6FC0" w:rsidRDefault="00A21560" w:rsidP="00A21560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570C9A" w:rsidTr="009240E4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A" w:rsidRPr="0013189D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zasadniczego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01-07-2019r.</w:t>
            </w:r>
            <w:r>
              <w:rPr>
                <w:rFonts w:cs="Calibri"/>
                <w:b/>
                <w:sz w:val="14"/>
                <w:szCs w:val="14"/>
              </w:rPr>
              <w:t xml:space="preserve">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</w:t>
            </w:r>
            <w:r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570C9A" w:rsidTr="009240E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570C9A" w:rsidTr="009240E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570C9A" w:rsidTr="009240E4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  <w:tr w:rsidR="00570C9A" w:rsidTr="009240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  <w:tr w:rsidR="00570C9A" w:rsidTr="009240E4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0C9A" w:rsidRDefault="00570C9A" w:rsidP="009240E4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</w:tbl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Pr="00A057A2" w:rsidRDefault="00570C9A" w:rsidP="00570C9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C116CF" w:rsidRDefault="00C116CF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bookmarkStart w:id="0" w:name="_GoBack"/>
      <w:bookmarkEnd w:id="0"/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570C9A" w:rsidRDefault="00570C9A" w:rsidP="00570C9A"/>
    <w:p w:rsidR="00570C9A" w:rsidRDefault="00570C9A"/>
    <w:sectPr w:rsidR="00570C9A" w:rsidSect="00714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A"/>
    <w:rsid w:val="00132669"/>
    <w:rsid w:val="00142129"/>
    <w:rsid w:val="00240112"/>
    <w:rsid w:val="00354764"/>
    <w:rsid w:val="003E0667"/>
    <w:rsid w:val="003E58C9"/>
    <w:rsid w:val="004B3978"/>
    <w:rsid w:val="004C4172"/>
    <w:rsid w:val="004D1FA9"/>
    <w:rsid w:val="00512DDF"/>
    <w:rsid w:val="00554217"/>
    <w:rsid w:val="00570C9A"/>
    <w:rsid w:val="005A12F0"/>
    <w:rsid w:val="005C70AF"/>
    <w:rsid w:val="00645A2E"/>
    <w:rsid w:val="00674191"/>
    <w:rsid w:val="006A1748"/>
    <w:rsid w:val="006B4579"/>
    <w:rsid w:val="00714B1A"/>
    <w:rsid w:val="00717CD6"/>
    <w:rsid w:val="0083362D"/>
    <w:rsid w:val="0085124E"/>
    <w:rsid w:val="0089698E"/>
    <w:rsid w:val="008D7CB1"/>
    <w:rsid w:val="00A21560"/>
    <w:rsid w:val="00A429AF"/>
    <w:rsid w:val="00B76DC1"/>
    <w:rsid w:val="00C116CF"/>
    <w:rsid w:val="00C32AC3"/>
    <w:rsid w:val="00C422BB"/>
    <w:rsid w:val="00CF2707"/>
    <w:rsid w:val="00D96039"/>
    <w:rsid w:val="00F23475"/>
    <w:rsid w:val="00F63420"/>
    <w:rsid w:val="00FC1ADC"/>
    <w:rsid w:val="00FE6340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B1A"/>
    <w:rPr>
      <w:b/>
      <w:bCs/>
    </w:rPr>
  </w:style>
  <w:style w:type="paragraph" w:customStyle="1" w:styleId="Tre">
    <w:name w:val="Treść"/>
    <w:rsid w:val="00714B1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2A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B1A"/>
    <w:rPr>
      <w:b/>
      <w:bCs/>
    </w:rPr>
  </w:style>
  <w:style w:type="paragraph" w:customStyle="1" w:styleId="Tre">
    <w:name w:val="Treść"/>
    <w:rsid w:val="00714B1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2A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user</cp:lastModifiedBy>
  <cp:revision>4</cp:revision>
  <cp:lastPrinted>2019-10-16T08:53:00Z</cp:lastPrinted>
  <dcterms:created xsi:type="dcterms:W3CDTF">2019-10-16T08:54:00Z</dcterms:created>
  <dcterms:modified xsi:type="dcterms:W3CDTF">2019-10-18T11:36:00Z</dcterms:modified>
</cp:coreProperties>
</file>