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46B93" w:rsidRDefault="00F748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REFUNDACJI </w:t>
      </w:r>
      <w:r w:rsidR="000C2735">
        <w:rPr>
          <w:rFonts w:ascii="Times New Roman" w:hAnsi="Times New Roman" w:cs="Times New Roman"/>
          <w:b/>
          <w:sz w:val="24"/>
          <w:szCs w:val="24"/>
        </w:rPr>
        <w:t>KOSZTÓW KSZTAŁCENIA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DOSKONALENIA ZAWODOWEGO CZŁONKÓW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IZBY PIELĘGNIAREK I POŁOŻNYCH W ŁOMŻY</w:t>
      </w:r>
    </w:p>
    <w:p w:rsidR="00E46B93" w:rsidRDefault="00E46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Ustawy z dnia 1 lipca 2011r. o samorządzie pielęgniarek i położnych (Dz.U. z 2011r. Nr 174 poz. 1038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i Ustawy z dnia 15 lipca 2011r. o zawodach pielęgniarki i położnej (Dz. U. z 2011r. Nr 174 poz.1039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:rsidR="00E46B93" w:rsidRDefault="00E46B93">
      <w:pPr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46B93" w:rsidRDefault="000C27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Okręgowej Izby Pielęgniarek i Położnych w Łomży podnoszący kwalifikacje zawodowe ma prawo ubiegać się o częściową refundację poniesionych kosztów z tego tytułu.</w:t>
      </w:r>
    </w:p>
    <w:p w:rsidR="00E46B93" w:rsidRDefault="000C27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funduszu przeznaczonego na dofinansowanie określa na każdy rok kalendarzowy Uchwała Budżetowa Okręgowego Zjazdu Pielęgniarek i Położnych.</w:t>
      </w:r>
    </w:p>
    <w:p w:rsidR="00E46B93" w:rsidRDefault="000C27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i doskonalenia zawodowego, zawiesza się z chwilą wykorzystania środków budżetowych w danym roku kalendarzowym.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46B93" w:rsidRDefault="000C27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Dofinansowaniu podlegają następujące formy kształcenia i doskonalenia zawodowego:</w:t>
      </w:r>
    </w:p>
    <w:p w:rsidR="00E46B93" w:rsidRDefault="000C2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specjalizacyjne</w:t>
      </w:r>
    </w:p>
    <w:p w:rsidR="00E46B93" w:rsidRDefault="000C2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kwalifikacyjne</w:t>
      </w:r>
    </w:p>
    <w:p w:rsidR="00E46B93" w:rsidRDefault="000C2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</w:t>
      </w:r>
    </w:p>
    <w:p w:rsidR="00E46B93" w:rsidRDefault="000C27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samorządu może ubiegać się o dofinansowanie wyłącznie po zakończeniu określonej formy kształcenia lub doskonalenia zawodowego.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46B93" w:rsidRDefault="000C27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danej formy kształcenia i doskonalenia zawodowego przysługuje 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który regularnie opłaca składki członkowskie.</w:t>
      </w:r>
    </w:p>
    <w:p w:rsidR="00E46B93" w:rsidRDefault="000C27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regularne opłacanie składki członkowskiej należy rozumieć systematyczne opłacanie składki i przekazywanie jej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 </w:t>
      </w:r>
    </w:p>
    <w:p w:rsidR="00E46B93" w:rsidRDefault="000C2735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Łomży, którzy ubiegają się o dofinansowanie muszą opłacać systematycznie składki członkowskie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okres co najmniej 24 miesięcy.</w:t>
      </w:r>
    </w:p>
    <w:p w:rsidR="00E46B93" w:rsidRDefault="00E46B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0C2735">
      <w:pPr>
        <w:pStyle w:val="Akapitzli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46B93" w:rsidRDefault="00E46B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samorządu, którzy ponieśli pełną odpłatność za udział w określonej formie doskonalenia zawodowego mogą ubiegać się o przyznanie refundacji w wysokości:</w:t>
      </w:r>
    </w:p>
    <w:p w:rsidR="00E46B93" w:rsidRDefault="000C27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specjalizacyjne – kwota dofinansowania w wysokości 20% opłaty za specjalizację – nie więcej niż 1000 zł </w:t>
      </w:r>
    </w:p>
    <w:p w:rsidR="00E46B93" w:rsidRDefault="000C27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kwalifikacyjny – kwota dofinansowania w wysokości 400 zł</w:t>
      </w:r>
    </w:p>
    <w:p w:rsidR="00E46B93" w:rsidRDefault="000C27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 – kwota dofinansowania w wysokości 100 zł</w:t>
      </w:r>
    </w:p>
    <w:p w:rsidR="00E46B93" w:rsidRDefault="000C27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dofinansowania do poszczególnych szkoleń zostaje ustalona w oparciu o Uchwałę Okręgowego Zjazdu Pielęgniarek i Położnych w Łomży na dany rok kalendarzowy. </w:t>
      </w:r>
    </w:p>
    <w:p w:rsidR="00E46B93" w:rsidRDefault="000C2735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przysługuje dofinansowanie nie częściej niż jeden raz na 12 miesięcy bez względu na rodzaj kształcenia, po upływie okresu opłacania składek wskazanym w </w:t>
      </w:r>
      <w:r>
        <w:rPr>
          <w:rFonts w:ascii="Times New Roman" w:eastAsia="Calibri" w:hAnsi="Times New Roman" w:cs="Times New Roman"/>
          <w:sz w:val="24"/>
          <w:szCs w:val="24"/>
        </w:rPr>
        <w:t>§ 3 ust. 3.</w:t>
      </w:r>
    </w:p>
    <w:p w:rsidR="00E46B93" w:rsidRDefault="00E46B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46B93" w:rsidRDefault="00E46B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składa osoba zainteresowana w terminie do 6 miesięcy od daty uzyskania dyplomu lub  zaświadczenia ukończenia określonej formy doskonalenia zawodowego.</w:t>
      </w:r>
    </w:p>
    <w:p w:rsidR="00E46B93" w:rsidRDefault="000C27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Po upływie terminu wskazanego w § 5 ust. 1, wniosek o dofinansowanie zostanie                                                             </w:t>
      </w:r>
    </w:p>
    <w:p w:rsidR="00E46B93" w:rsidRDefault="000C27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odrzucony bez rozpatrzenia.</w:t>
      </w:r>
    </w:p>
    <w:p w:rsidR="00E46B93" w:rsidRDefault="000C27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kosztów kształcenia i doskonalenia zawodowego stanowi załącznik do niniejszego regulaminu.</w:t>
      </w:r>
    </w:p>
    <w:p w:rsidR="00E46B93" w:rsidRDefault="000C273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E46B93" w:rsidRDefault="000C27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dyplomu lub zaświadczenia o ukończeniu określonej formy kształcenia</w:t>
      </w:r>
    </w:p>
    <w:p w:rsidR="00E46B93" w:rsidRDefault="000C273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imienny potwierdzający opłatę lub imienne zaświadczenie od organizatora kształcenia o uczestnictwie w danej formie kształcenia                                i poniesionych kosztach</w:t>
      </w:r>
    </w:p>
    <w:p w:rsidR="00E46B93" w:rsidRDefault="000C2735">
      <w:pPr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Księgowa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Łomży potwierdza opłacenie składek przez pielęgniarki i położne przez ostatnie 24 m-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wykazie osób, które złożyły wniosek o dofinansowanie przed posiedzeniem Komisji ds. Kształcenia przy Okręgowej Radzie Pielęgniarek i Położnych w Łomży, która ma rozpatrzyć niniejszy wniosek.</w:t>
      </w: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46B93" w:rsidRDefault="000C27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Wnioski jeden raz na kwartał o przyznanie refundacji rozpatruje Komisja ds. Kształcenia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E46B93" w:rsidRDefault="000C273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Zaopiniowane przez komisję wnioski przedstawia się na posiedzeniu Rady lub Prezydium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która podejmuje decyzję w drodze uchwały.</w:t>
      </w:r>
    </w:p>
    <w:p w:rsidR="00E46B93" w:rsidRDefault="000C2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46B93" w:rsidRDefault="000C27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uzasadnienie odmowy decyzji,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w terminie 14 dni od posiedzenia Prezydium lub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B93" w:rsidRDefault="000C27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Wnioskodawcy, którego wniosek był rozpatrywany przez Prezydium i został zaopiniowany negatywnie przysługuje odwołanie do Rady w terminie 14 dni od daty otrzymania decyzji. Odwołanie rozpatruje się na najbliższym posiedzeniu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B93" w:rsidRDefault="000C27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jest ostateczna.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6B93" w:rsidRDefault="000C27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podlega natychmiastowemu zwrotowi w całości w przypadku stwierdzenia, ze zostało przyznane na podstawie nieprawdziwych informacji lub fałszywych dowodów.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46B93" w:rsidRDefault="000C27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regulaminem decyzję podejmować będzie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w Łomży.</w:t>
      </w:r>
    </w:p>
    <w:p w:rsidR="00E46B93" w:rsidRDefault="000C273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46B93" w:rsidRDefault="00E46B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93" w:rsidRDefault="000C2735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Regulamin obowi</w:t>
      </w:r>
      <w:r w:rsidR="00F7482C">
        <w:rPr>
          <w:rFonts w:ascii="Times New Roman" w:hAnsi="Times New Roman" w:cs="Times New Roman"/>
          <w:sz w:val="24"/>
          <w:szCs w:val="24"/>
        </w:rPr>
        <w:t>ązuje od dnia 14 czerwca 2017 r.</w:t>
      </w: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93" w:rsidRDefault="00E46B93">
      <w:pPr>
        <w:jc w:val="both"/>
      </w:pPr>
    </w:p>
    <w:sectPr w:rsidR="00E46B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5A8"/>
    <w:multiLevelType w:val="multilevel"/>
    <w:tmpl w:val="F6F8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C0B"/>
    <w:multiLevelType w:val="multilevel"/>
    <w:tmpl w:val="12883D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E56EF"/>
    <w:multiLevelType w:val="multilevel"/>
    <w:tmpl w:val="A39E8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0579"/>
    <w:multiLevelType w:val="multilevel"/>
    <w:tmpl w:val="61847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96E"/>
    <w:multiLevelType w:val="multilevel"/>
    <w:tmpl w:val="2CC04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777D"/>
    <w:multiLevelType w:val="multilevel"/>
    <w:tmpl w:val="8DB0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4437"/>
    <w:multiLevelType w:val="multilevel"/>
    <w:tmpl w:val="872C0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B6AA2"/>
    <w:multiLevelType w:val="multilevel"/>
    <w:tmpl w:val="0CBA8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876"/>
    <w:multiLevelType w:val="multilevel"/>
    <w:tmpl w:val="4184B2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D776B4B"/>
    <w:multiLevelType w:val="multilevel"/>
    <w:tmpl w:val="D47A0A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7691B"/>
    <w:multiLevelType w:val="multilevel"/>
    <w:tmpl w:val="F2A6529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11">
    <w:nsid w:val="74F417FE"/>
    <w:multiLevelType w:val="multilevel"/>
    <w:tmpl w:val="1E22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3"/>
    <w:rsid w:val="000C2735"/>
    <w:rsid w:val="00E46B93"/>
    <w:rsid w:val="00F23CBF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Krajewska</dc:creator>
  <cp:lastModifiedBy>user</cp:lastModifiedBy>
  <cp:revision>2</cp:revision>
  <cp:lastPrinted>2017-06-13T09:55:00Z</cp:lastPrinted>
  <dcterms:created xsi:type="dcterms:W3CDTF">2017-10-02T11:33:00Z</dcterms:created>
  <dcterms:modified xsi:type="dcterms:W3CDTF">2017-10-02T11:33:00Z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