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663" w:rsidRDefault="001B6FA1">
      <w:bookmarkStart w:id="0" w:name="_GoBack"/>
      <w:bookmarkEnd w:id="0"/>
      <w:r>
        <w:t xml:space="preserve">Notatka ze spotkania </w:t>
      </w:r>
      <w:r w:rsidR="0072069E">
        <w:t>w Ministerstwie Zdrowia w dniu 10 lipca 2017r.</w:t>
      </w:r>
    </w:p>
    <w:p w:rsidR="0072069E" w:rsidRDefault="0072069E">
      <w:r>
        <w:t xml:space="preserve">W dniu 10 lipca 2017r. odbyło się spotkanie przedstawicieli Naczelnej Rady Pielęgniarek i Położnych (Prezes Zofia Małas, </w:t>
      </w:r>
      <w:r w:rsidR="003C11BE">
        <w:t>Wiceprezes Mariola Łodzińska, Wiceprezes Sebastian Irzykowski, członek Prezydium Andrzej Tytuła)</w:t>
      </w:r>
      <w:r>
        <w:t xml:space="preserve">   z Panią  Wiceminister Józefą Szczurek – Żelazko. </w:t>
      </w:r>
    </w:p>
    <w:p w:rsidR="003C11BE" w:rsidRDefault="003C11BE">
      <w:r>
        <w:t>Spotkanie zostało zorganizowane na prośbę samorządu i dotyczyło siedmiu zagadnień:</w:t>
      </w:r>
    </w:p>
    <w:p w:rsidR="00FD32A8" w:rsidRDefault="00FD32A8" w:rsidP="00FD32A8">
      <w:pPr>
        <w:pStyle w:val="Akapitzlist"/>
        <w:numPr>
          <w:ilvl w:val="0"/>
          <w:numId w:val="1"/>
        </w:numPr>
      </w:pPr>
      <w:r>
        <w:t>projekt ustawy o POZ,</w:t>
      </w:r>
    </w:p>
    <w:p w:rsidR="00FD32A8" w:rsidRDefault="00FD32A8" w:rsidP="00FD32A8">
      <w:pPr>
        <w:pStyle w:val="Akapitzlist"/>
        <w:numPr>
          <w:ilvl w:val="0"/>
          <w:numId w:val="1"/>
        </w:numPr>
      </w:pPr>
      <w:r>
        <w:t>prace nad projektem ustawy o zdrowiu dzieci i młodzieży w  wieku szkolnym,.</w:t>
      </w:r>
    </w:p>
    <w:p w:rsidR="00FD32A8" w:rsidRDefault="00FD32A8" w:rsidP="00FD32A8">
      <w:pPr>
        <w:pStyle w:val="Akapitzlist"/>
        <w:numPr>
          <w:ilvl w:val="0"/>
          <w:numId w:val="1"/>
        </w:numPr>
      </w:pPr>
      <w:r w:rsidRPr="00FD32A8">
        <w:t>zmian w kształceniu podyplomowym pielęgniarek położnych,</w:t>
      </w:r>
    </w:p>
    <w:p w:rsidR="003C11BE" w:rsidRDefault="003C11BE" w:rsidP="00FD32A8">
      <w:pPr>
        <w:pStyle w:val="Akapitzlist"/>
        <w:numPr>
          <w:ilvl w:val="0"/>
          <w:numId w:val="1"/>
        </w:numPr>
      </w:pPr>
      <w:r>
        <w:t>System Monitorowania Kształcenia Podyplomowego</w:t>
      </w:r>
      <w:r w:rsidR="00FD32A8">
        <w:t>,</w:t>
      </w:r>
    </w:p>
    <w:p w:rsidR="003C11BE" w:rsidRDefault="003C11BE" w:rsidP="00FD32A8">
      <w:pPr>
        <w:pStyle w:val="Akapitzlist"/>
        <w:numPr>
          <w:ilvl w:val="0"/>
          <w:numId w:val="1"/>
        </w:numPr>
      </w:pPr>
      <w:r>
        <w:t>Karta Specjalisty Medycznego</w:t>
      </w:r>
      <w:r w:rsidR="00FD32A8">
        <w:t>,</w:t>
      </w:r>
    </w:p>
    <w:p w:rsidR="003C11BE" w:rsidRDefault="003C11BE" w:rsidP="00FD32A8">
      <w:pPr>
        <w:pStyle w:val="Akapitzlist"/>
        <w:numPr>
          <w:ilvl w:val="0"/>
          <w:numId w:val="1"/>
        </w:numPr>
      </w:pPr>
      <w:r>
        <w:t>kontynuacja wynagrodzeń wynikająca z OWU z dnia 14 września 2015 r.</w:t>
      </w:r>
      <w:r w:rsidR="00FD32A8">
        <w:t>,</w:t>
      </w:r>
    </w:p>
    <w:p w:rsidR="003C11BE" w:rsidRDefault="003C11BE" w:rsidP="00FD32A8">
      <w:pPr>
        <w:pStyle w:val="Akapitzlist"/>
        <w:numPr>
          <w:ilvl w:val="0"/>
          <w:numId w:val="1"/>
        </w:numPr>
      </w:pPr>
      <w:r w:rsidRPr="003C11BE">
        <w:t>dotacja dla samorządu na rok 2017</w:t>
      </w:r>
      <w:r w:rsidR="00FD32A8">
        <w:t>.</w:t>
      </w:r>
    </w:p>
    <w:p w:rsidR="00FD32A8" w:rsidRDefault="00FD32A8" w:rsidP="00FD32A8"/>
    <w:p w:rsidR="003C11BE" w:rsidRDefault="00616C6C" w:rsidP="00281D5E">
      <w:pPr>
        <w:jc w:val="both"/>
      </w:pPr>
      <w:r>
        <w:t>Podniesiona została kwestia</w:t>
      </w:r>
      <w:r w:rsidR="00FD32A8">
        <w:t xml:space="preserve"> obaw środowiska pielęgniarek i po</w:t>
      </w:r>
      <w:r w:rsidR="0064669B">
        <w:t>łożnych związanych z projektem U</w:t>
      </w:r>
      <w:r w:rsidR="00FD32A8">
        <w:t xml:space="preserve">stawy o </w:t>
      </w:r>
      <w:r w:rsidR="0064669B">
        <w:t>Podstawowej Opiece Zdrowotnej</w:t>
      </w:r>
      <w:r w:rsidR="00AC3390">
        <w:t xml:space="preserve">. </w:t>
      </w:r>
      <w:r>
        <w:t>Jako niepokojący wskazano</w:t>
      </w:r>
      <w:r w:rsidR="00441B6D">
        <w:t xml:space="preserve"> </w:t>
      </w:r>
      <w:r w:rsidR="00AC3390">
        <w:t xml:space="preserve">zapis </w:t>
      </w:r>
      <w:r w:rsidR="00441B6D">
        <w:t xml:space="preserve"> </w:t>
      </w:r>
      <w:r w:rsidR="00AC3390">
        <w:t xml:space="preserve">dotyczący daty granicznej </w:t>
      </w:r>
      <w:r w:rsidR="00441B6D">
        <w:t>31 grudnia 2024r., po której świadczeniobiorca nie będzie mógł dokonać w</w:t>
      </w:r>
      <w:r w:rsidR="0064669B">
        <w:t>yboru pielęgniarki i położnej s</w:t>
      </w:r>
      <w:r w:rsidR="00441B6D">
        <w:t>poza Z</w:t>
      </w:r>
      <w:r>
        <w:t>espołu POZ.  Poinformowano</w:t>
      </w:r>
      <w:r w:rsidR="00273DA8">
        <w:t xml:space="preserve"> o </w:t>
      </w:r>
      <w:r w:rsidR="002E6C70">
        <w:t>zagrożeniach wynikających z zapisów projektu Ustawy o POZ</w:t>
      </w:r>
      <w:r>
        <w:t>,</w:t>
      </w:r>
      <w:r w:rsidR="002E6C70">
        <w:t xml:space="preserve"> co w konsekwencji będzie miało wpływ na ograniczenie samodzielności i funkcjonowania praktyk zawodowych pielęgniarek i położnych w Polsce</w:t>
      </w:r>
      <w:r w:rsidR="0064669B">
        <w:t>.</w:t>
      </w:r>
    </w:p>
    <w:p w:rsidR="001C1E0F" w:rsidRDefault="00616C6C" w:rsidP="00281D5E">
      <w:pPr>
        <w:jc w:val="both"/>
      </w:pPr>
      <w:r>
        <w:t>Trwające prace</w:t>
      </w:r>
      <w:r w:rsidR="00273DA8">
        <w:t xml:space="preserve"> nad zało</w:t>
      </w:r>
      <w:r w:rsidR="000A7F34">
        <w:t xml:space="preserve">żeniami do projektu Ustawy o Zdrowiu Dzieci i Młodzieży </w:t>
      </w:r>
      <w:r>
        <w:t>były powodem do zwrócenia uwagi na</w:t>
      </w:r>
      <w:r w:rsidR="0064669B">
        <w:t xml:space="preserve"> braku udziału</w:t>
      </w:r>
      <w:r>
        <w:t xml:space="preserve"> przedstawicieli</w:t>
      </w:r>
      <w:r w:rsidR="0064669B">
        <w:t xml:space="preserve"> samorządu pie</w:t>
      </w:r>
      <w:r>
        <w:t>lęgniarek i położnych w pracach</w:t>
      </w:r>
      <w:r w:rsidR="0064669B">
        <w:t xml:space="preserve"> legislacyjnych. </w:t>
      </w:r>
      <w:r>
        <w:t>Taki tryb procedowania umożliwia udział ekspertów merytorycznie i praktycznie przygotowanych do tworzenia prawa, które na etapie opiniowania mog</w:t>
      </w:r>
      <w:r w:rsidR="00C929CC">
        <w:t>ą powodować liczne rozbieżności</w:t>
      </w:r>
      <w:r w:rsidR="00E84CEF">
        <w:t>. Pan</w:t>
      </w:r>
      <w:r w:rsidR="002E6C70">
        <w:t>i</w:t>
      </w:r>
      <w:r w:rsidR="00E84CEF">
        <w:t xml:space="preserve"> Wiceminister zaproponowała formułę spotkań roboczych. </w:t>
      </w:r>
      <w:r w:rsidR="001C1E0F">
        <w:br/>
      </w:r>
      <w:r w:rsidR="00C929CC">
        <w:t>W ocenie Pa</w:t>
      </w:r>
      <w:r w:rsidR="001C1E0F">
        <w:t>ni Wiceminister</w:t>
      </w:r>
      <w:r w:rsidR="00C929CC">
        <w:t xml:space="preserve"> założenia do projektu </w:t>
      </w:r>
      <w:r w:rsidR="001C1E0F">
        <w:t xml:space="preserve"> wzmacniają rolę pielęgniarki środowiska nauczania i wychowania. Ma stać się ona koordynatorem w tym obszarze i zajmować centralną pozycję w stosunku do innych specjalistów działających w medycynie szkolnej. Zmiany demograficzne mają zostać wykorzystane dla wzmocnienia opieki nad uczniem poprzez odpowiednią wycenę świadczeń, które mimo zmniejszenia liczby szkół oraz uczęszczających do nich dzieci i młodzieży nie spowoduje ograniczenia środków na realizację zadań.</w:t>
      </w:r>
    </w:p>
    <w:p w:rsidR="00E9273A" w:rsidRDefault="00C929CC" w:rsidP="00281D5E">
      <w:pPr>
        <w:jc w:val="both"/>
      </w:pPr>
      <w:r>
        <w:t>Poruszone zostały kwestie zmiany w systemie kształcenia podyplomowego i</w:t>
      </w:r>
      <w:r w:rsidR="001C1E0F">
        <w:t xml:space="preserve"> stanowisko Naczelnej Rady Pielęgniarek i Położnych w tym obszarze</w:t>
      </w:r>
      <w:r>
        <w:t>.</w:t>
      </w:r>
      <w:r w:rsidR="001C1E0F">
        <w:t xml:space="preserve"> </w:t>
      </w:r>
      <w:r>
        <w:t xml:space="preserve">Wskazano na </w:t>
      </w:r>
      <w:r w:rsidR="00910A03">
        <w:t xml:space="preserve">potrzebę </w:t>
      </w:r>
      <w:r>
        <w:t>zdefiniowania</w:t>
      </w:r>
      <w:r w:rsidR="00910A03">
        <w:t xml:space="preserve"> katalogu organizatorów kształcenia podyplomowego pielęgniarek i położnych</w:t>
      </w:r>
      <w:r w:rsidR="000B741F">
        <w:t>. Pani Wicemi</w:t>
      </w:r>
      <w:r w:rsidR="00CE7D06">
        <w:t>nister dostrzega potrzebę zmiany</w:t>
      </w:r>
      <w:r w:rsidR="000B741F">
        <w:t xml:space="preserve"> funkcjonowania systemu zarówno w zakresie organizacji kształcenia jak i jego merytorycznego funkcjonowania. Prace będą kontynuowane w ramach pracy Zespołu ds. strategii.</w:t>
      </w:r>
    </w:p>
    <w:p w:rsidR="000B741F" w:rsidRDefault="00C929CC" w:rsidP="00281D5E">
      <w:pPr>
        <w:jc w:val="both"/>
      </w:pPr>
      <w:r>
        <w:t>Spotkanie było okazją do przedstawienia szerokiej listy</w:t>
      </w:r>
      <w:r w:rsidR="000B741F">
        <w:t xml:space="preserve"> problemów związanych z</w:t>
      </w:r>
      <w:r>
        <w:t xml:space="preserve"> bieżącym</w:t>
      </w:r>
      <w:r w:rsidR="000B741F">
        <w:t xml:space="preserve"> funkcjonowaniem System Monitorowania Kształcenia zarówno z perspektywy okręgowej izby pielęgniarek i położnych, organizatora kształcenia podyplomowego jak  i </w:t>
      </w:r>
      <w:r w:rsidR="00DB1BEA">
        <w:t>pielęgniarki/położnej korzystającej z aplikacji SMK. Najczęstsze problemy dotyczyły sposobów weryfikacji danych pielęgniarki/położnej, niedopracowania systemu w zakresie rejes</w:t>
      </w:r>
      <w:r w:rsidR="00155C94">
        <w:t>tracji uczestników na szkolenia</w:t>
      </w:r>
      <w:r w:rsidR="00C165F9">
        <w:t xml:space="preserve">. </w:t>
      </w:r>
      <w:r w:rsidR="00DB1BEA">
        <w:t xml:space="preserve">W </w:t>
      </w:r>
      <w:r w:rsidR="00DB1BEA">
        <w:lastRenderedPageBreak/>
        <w:t>związku deficytami System</w:t>
      </w:r>
      <w:r w:rsidR="00C165F9">
        <w:t>u</w:t>
      </w:r>
      <w:r w:rsidR="00DB1BEA">
        <w:t xml:space="preserve"> Monitorowania</w:t>
      </w:r>
      <w:r w:rsidR="00155C94">
        <w:t xml:space="preserve"> Kształcenia w wielu obszarach zaproponowano</w:t>
      </w:r>
      <w:r w:rsidR="00DB1BEA">
        <w:t>, aby Minister Zdrowia korzystając ze swoich uprawnień zawiesił do końca roku lub do czasu usunięcia wszystkich usterek System Monitorowania Kształcenia.  Pani Wiceminister zapewniła, iż podejmie stosowne działania i wzmocni nacisk na Centrum Systemów Informatycznych Ochrony Zdrowia do przyspieszenia prac oraz szybsze usuwanie usterek i błędó</w:t>
      </w:r>
      <w:r w:rsidR="008B7B53">
        <w:t>w.</w:t>
      </w:r>
    </w:p>
    <w:p w:rsidR="000A7F34" w:rsidRDefault="00E819CD" w:rsidP="00281D5E">
      <w:pPr>
        <w:jc w:val="both"/>
      </w:pPr>
      <w:r>
        <w:t xml:space="preserve">W związku z rozpoczęciem </w:t>
      </w:r>
      <w:r w:rsidR="008B7B53">
        <w:t xml:space="preserve"> przez samorząd lekarski prac nad kartą specjalisty medycznego </w:t>
      </w:r>
      <w:proofErr w:type="spellStart"/>
      <w:r w:rsidR="00155C94">
        <w:t>zwróco</w:t>
      </w:r>
      <w:proofErr w:type="spellEnd"/>
      <w:r w:rsidR="008B7B53">
        <w:t xml:space="preserve"> się z pytaniem czy w chwili obecnej Ministerstwo Zdrowia </w:t>
      </w:r>
      <w:r>
        <w:t>podjęło działania</w:t>
      </w:r>
      <w:r w:rsidR="008B7B53">
        <w:t xml:space="preserve"> na</w:t>
      </w:r>
      <w:r w:rsidR="006F739C">
        <w:t xml:space="preserve">d tożsamymi rozwiązaniami dla pielęgniarek i położnych. W chwili obecnej brak aktywności Ministerstwa Zdrowia w tym obszarze. </w:t>
      </w:r>
    </w:p>
    <w:p w:rsidR="006F739C" w:rsidRDefault="007C06DE" w:rsidP="00281D5E">
      <w:pPr>
        <w:jc w:val="both"/>
      </w:pPr>
      <w:r>
        <w:t xml:space="preserve">Kolejnym poruszonym obszarem była ustawa </w:t>
      </w:r>
      <w:r w:rsidRPr="007C06DE">
        <w:t>o sposobie ustalania najniższego wynagrodzenia pracowników medycznych</w:t>
      </w:r>
      <w:r>
        <w:t xml:space="preserve"> oraz jej wpływ na realizację rozporządzenia  Ministra  Zdrowia </w:t>
      </w:r>
      <w:r w:rsidRPr="007C06DE">
        <w:t>z dnia 8 września 2015 r. w sprawie ogólnych warunków umów o udzielanie świadczeń opieki zdrowotnej</w:t>
      </w:r>
      <w:r>
        <w:t xml:space="preserve">. </w:t>
      </w:r>
      <w:r w:rsidR="00155C94">
        <w:t xml:space="preserve">Przedstawiciele samorządu zwrócili na </w:t>
      </w:r>
      <w:r>
        <w:t>de</w:t>
      </w:r>
      <w:r w:rsidR="00155C94">
        <w:t>ficyty</w:t>
      </w:r>
      <w:r>
        <w:t xml:space="preserve"> przyjętej przez Sejm ustawy w zakresie braku umocowania magistra pielęgniarstwa i położnictwa w odrębnym przedziale </w:t>
      </w:r>
      <w:r w:rsidR="00EA17C5">
        <w:t xml:space="preserve"> oraz braku akceptacji środowiska </w:t>
      </w:r>
      <w:r w:rsidR="006E4BC2">
        <w:t xml:space="preserve">dla </w:t>
      </w:r>
      <w:r w:rsidR="00EA17C5">
        <w:t xml:space="preserve">współczynnika pracy określonego dla pielęgniarek i położnych bez specjalizacji na poziomie 0,64. Pani Wiceminister wyjaśniała iż zgodnie z uchwaloną przez Sejm ustawą najniższe wynagrodzenie zasadnicze ustala się jako iloczyn współczynnika pracy dla danej grupy zawodowej i wysokości przeciętnego wynagrodzenia w roku poprzedzającym (do końca 2019 r. zamiast przeciętnego wynagrodzenia przyjmowana będzie kwota 3,9 tys. zł brutto). Docelowa wysokość najniższego wynagrodzenia zasadniczego będzie osiągnięta dopiero po upływie okresu przejściowego - do końca 2021 r. </w:t>
      </w:r>
      <w:r w:rsidR="00EA17C5" w:rsidRPr="00EA17C5">
        <w:t>Najniższe miesięczne wynagrodzenie określon</w:t>
      </w:r>
      <w:r w:rsidR="00EA17C5">
        <w:t xml:space="preserve">e w ustawie dotyczy zasadniczego </w:t>
      </w:r>
      <w:r w:rsidR="00EA17C5" w:rsidRPr="00EA17C5">
        <w:t xml:space="preserve">wynagrodzenia brutto, nie obejmuje więc </w:t>
      </w:r>
      <w:r w:rsidR="000F1E00">
        <w:t xml:space="preserve">dodatków za pracę zmianową oraz wysługę </w:t>
      </w:r>
      <w:r w:rsidR="00EA17C5" w:rsidRPr="00EA17C5">
        <w:t>. Do nowych przepisów będą musiały dostosować się wszystkie placówki medyczne - z</w:t>
      </w:r>
      <w:r w:rsidR="000F1E00">
        <w:t>arówno publiczne, jak i niepubliczne</w:t>
      </w:r>
      <w:r w:rsidR="00EA17C5" w:rsidRPr="00EA17C5">
        <w:t>.</w:t>
      </w:r>
      <w:r w:rsidR="00155C94">
        <w:t xml:space="preserve"> Zwrócono uwagę na fakt</w:t>
      </w:r>
      <w:r w:rsidR="00EA17C5" w:rsidRPr="00EA17C5">
        <w:t>, iż dotychczas nie przedstawiono źródeł dodatkowych środków finansowych, które przeznaczone zostałyby na wykonanie zadań nakładanych na podmioty lecznicze omawianą ustawą.</w:t>
      </w:r>
      <w:r w:rsidR="00F1168D">
        <w:t xml:space="preserve"> Samorząd obawia się, iż środki zostaną na ten cel przekazane w ryczałcie, który będzie nowym sposobem finasowania zostaną przeznaczone na sfinansowanie podwyżek dla innych pracowników medycznych. W stosunku do pielęgniarek i położnych pracodawcy wykorzystają środki płynące z </w:t>
      </w:r>
      <w:r w:rsidR="00F1168D" w:rsidRPr="00F1168D">
        <w:t>rozporządzenia  Ministra  Zdrowia w sprawie ogólnych warunków umów o udzielanie świadczeń opieki zdrowotnej</w:t>
      </w:r>
      <w:r w:rsidR="00F1168D">
        <w:t>. Pani Wiceminister wyjaśniła, iż ustawa wprost nie reguluje tego zagadnienia i wskazała na rolę zakładowych</w:t>
      </w:r>
      <w:r w:rsidR="000F1E00">
        <w:t xml:space="preserve"> organizacji </w:t>
      </w:r>
      <w:r w:rsidR="00F1168D">
        <w:t xml:space="preserve"> związków zawodowych oraz porozumień jakie mogą</w:t>
      </w:r>
      <w:r w:rsidR="000F1E00">
        <w:t xml:space="preserve"> i powinny</w:t>
      </w:r>
      <w:r w:rsidR="00F1168D">
        <w:t xml:space="preserve"> zawierać z pracodawcą.</w:t>
      </w:r>
      <w:r w:rsidR="000F1E00">
        <w:br/>
      </w:r>
      <w:r w:rsidR="00155C94">
        <w:t xml:space="preserve">Zwrócono się </w:t>
      </w:r>
      <w:r w:rsidR="000F1E00">
        <w:t xml:space="preserve"> z pytaniem o realizację </w:t>
      </w:r>
      <w:r w:rsidR="009001E2">
        <w:t>kolejnej transzy dodatku</w:t>
      </w:r>
      <w:r w:rsidR="00D211AB">
        <w:t xml:space="preserve"> dla pielęgniarek </w:t>
      </w:r>
      <w:r w:rsidR="009001E2">
        <w:t xml:space="preserve"> </w:t>
      </w:r>
      <w:r w:rsidR="00D211AB">
        <w:t>zatrudnionych w</w:t>
      </w:r>
      <w:r w:rsidR="009001E2">
        <w:t xml:space="preserve"> R</w:t>
      </w:r>
      <w:r w:rsidR="00D211AB">
        <w:t>egionalnych Centrach</w:t>
      </w:r>
      <w:r w:rsidR="009001E2">
        <w:t xml:space="preserve"> Krwiodawstwa i Krwiolecznictwa oraz Stacji </w:t>
      </w:r>
      <w:proofErr w:type="spellStart"/>
      <w:r w:rsidR="009001E2">
        <w:t>Sanitarno</w:t>
      </w:r>
      <w:proofErr w:type="spellEnd"/>
      <w:r w:rsidR="009001E2">
        <w:t xml:space="preserve"> –</w:t>
      </w:r>
      <w:r w:rsidR="002060DD">
        <w:t xml:space="preserve"> Epidemiologicznych. </w:t>
      </w:r>
      <w:r w:rsidR="009001E2">
        <w:t>Pani Wiceminister wyjaśniła, iż dotacja zostanie niebawem przekazana wojewodom</w:t>
      </w:r>
      <w:r w:rsidR="00D211AB">
        <w:t>, co spowoduje wypłatę środków z wyrównaniem od stycznia 2017r.</w:t>
      </w:r>
    </w:p>
    <w:p w:rsidR="00950F6A" w:rsidRDefault="00F1168D" w:rsidP="00155C94">
      <w:pPr>
        <w:jc w:val="both"/>
      </w:pPr>
      <w:r>
        <w:t xml:space="preserve">W sprawie dotacji dla samorządu na rok 2017 Pani Wiceminister poinformowała, </w:t>
      </w:r>
      <w:r w:rsidR="006E4BC2">
        <w:t>że dotacje są w trakcie realizacji.</w:t>
      </w:r>
    </w:p>
    <w:sectPr w:rsidR="00950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F49BC"/>
    <w:multiLevelType w:val="hybridMultilevel"/>
    <w:tmpl w:val="D30C0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3F"/>
    <w:rsid w:val="000A7F34"/>
    <w:rsid w:val="000B741F"/>
    <w:rsid w:val="000F1E00"/>
    <w:rsid w:val="00155C94"/>
    <w:rsid w:val="001B6FA1"/>
    <w:rsid w:val="001C1E0F"/>
    <w:rsid w:val="002060DD"/>
    <w:rsid w:val="00273DA8"/>
    <w:rsid w:val="00281D5E"/>
    <w:rsid w:val="002A148E"/>
    <w:rsid w:val="002E6C70"/>
    <w:rsid w:val="003A562E"/>
    <w:rsid w:val="003C11BE"/>
    <w:rsid w:val="003E5A7C"/>
    <w:rsid w:val="00441B6D"/>
    <w:rsid w:val="004E0663"/>
    <w:rsid w:val="00616C6C"/>
    <w:rsid w:val="0064669B"/>
    <w:rsid w:val="006E4BC2"/>
    <w:rsid w:val="006F739C"/>
    <w:rsid w:val="0072069E"/>
    <w:rsid w:val="00751818"/>
    <w:rsid w:val="007C06DE"/>
    <w:rsid w:val="0082505F"/>
    <w:rsid w:val="0089133F"/>
    <w:rsid w:val="008B7B53"/>
    <w:rsid w:val="008E769C"/>
    <w:rsid w:val="009001E2"/>
    <w:rsid w:val="00910A03"/>
    <w:rsid w:val="00950F6A"/>
    <w:rsid w:val="00A62AA4"/>
    <w:rsid w:val="00AC3390"/>
    <w:rsid w:val="00C165F9"/>
    <w:rsid w:val="00C929CC"/>
    <w:rsid w:val="00CE7D06"/>
    <w:rsid w:val="00D211AB"/>
    <w:rsid w:val="00DA4C72"/>
    <w:rsid w:val="00DB1BEA"/>
    <w:rsid w:val="00E819CD"/>
    <w:rsid w:val="00E84CEF"/>
    <w:rsid w:val="00E9273A"/>
    <w:rsid w:val="00EA17C5"/>
    <w:rsid w:val="00F1168D"/>
    <w:rsid w:val="00F94D3E"/>
    <w:rsid w:val="00FD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6289A-E902-4A29-9D9F-AF329EAA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2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7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Irzykowski</dc:creator>
  <cp:lastModifiedBy>Jolanta Kubajka-Piotrowska</cp:lastModifiedBy>
  <cp:revision>2</cp:revision>
  <cp:lastPrinted>2017-07-14T08:58:00Z</cp:lastPrinted>
  <dcterms:created xsi:type="dcterms:W3CDTF">2017-07-14T09:07:00Z</dcterms:created>
  <dcterms:modified xsi:type="dcterms:W3CDTF">2017-07-14T09:07:00Z</dcterms:modified>
</cp:coreProperties>
</file>